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47" w:rsidRPr="0095677A" w:rsidRDefault="00000C47" w:rsidP="00965D9B">
      <w:pPr>
        <w:tabs>
          <w:tab w:val="num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1"/>
        <w:ind w:firstLine="0"/>
        <w:rPr>
          <w:b w:val="0"/>
          <w:sz w:val="26"/>
          <w:szCs w:val="26"/>
        </w:rPr>
      </w:pPr>
      <w:r w:rsidRPr="0095677A">
        <w:rPr>
          <w:b w:val="0"/>
          <w:sz w:val="26"/>
          <w:szCs w:val="26"/>
        </w:rPr>
        <w:t>Российская Федерация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965D9B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000C47" w:rsidRPr="0095677A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4</w:t>
      </w:r>
      <w:r w:rsidR="00226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C47" w:rsidRPr="0095677A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000C47" w:rsidRPr="0095677A" w:rsidRDefault="00000C47" w:rsidP="00000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000C47" w:rsidRPr="0095677A" w:rsidTr="00000C47">
        <w:trPr>
          <w:trHeight w:val="390"/>
        </w:trPr>
        <w:tc>
          <w:tcPr>
            <w:tcW w:w="4535" w:type="dxa"/>
          </w:tcPr>
          <w:p w:rsidR="00000C47" w:rsidRPr="00D639CE" w:rsidRDefault="00000C47" w:rsidP="00D639C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95677A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9567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95677A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9567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9567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95677A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      </w:r>
            <w:r w:rsidRPr="009567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000C47" w:rsidRPr="0095677A" w:rsidRDefault="00000C47" w:rsidP="0069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Pr="0095677A">
        <w:rPr>
          <w:rFonts w:ascii="Times New Roman" w:hAnsi="Times New Roman" w:cs="Times New Roman"/>
          <w:sz w:val="26"/>
          <w:szCs w:val="26"/>
        </w:rPr>
        <w:t>сельсовет,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677A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D63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95677A">
        <w:rPr>
          <w:rFonts w:ascii="Times New Roman" w:hAnsi="Times New Roman" w:cs="Times New Roman"/>
          <w:bCs/>
          <w:sz w:val="26"/>
          <w:szCs w:val="26"/>
        </w:rPr>
        <w:t>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95677A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000C47" w:rsidRPr="0095677A" w:rsidRDefault="00000C47" w:rsidP="00D6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со дня его официального опубликования (обнародования).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  <w:r w:rsidRPr="0095677A">
        <w:rPr>
          <w:sz w:val="26"/>
          <w:szCs w:val="26"/>
        </w:rPr>
        <w:t>Глав</w:t>
      </w:r>
      <w:r w:rsidR="00E657F1">
        <w:rPr>
          <w:sz w:val="26"/>
          <w:szCs w:val="26"/>
        </w:rPr>
        <w:t>а</w:t>
      </w:r>
      <w:r w:rsidRPr="0095677A">
        <w:rPr>
          <w:sz w:val="26"/>
          <w:szCs w:val="26"/>
        </w:rPr>
        <w:t xml:space="preserve"> </w:t>
      </w:r>
      <w:r w:rsidR="00E657F1">
        <w:rPr>
          <w:sz w:val="26"/>
          <w:szCs w:val="26"/>
        </w:rPr>
        <w:t>Новороссийского</w:t>
      </w:r>
      <w:r w:rsidRPr="0095677A">
        <w:rPr>
          <w:sz w:val="26"/>
          <w:szCs w:val="26"/>
        </w:rPr>
        <w:t xml:space="preserve"> сельсовета                                     </w:t>
      </w:r>
      <w:r w:rsidR="00E657F1">
        <w:rPr>
          <w:sz w:val="26"/>
          <w:szCs w:val="26"/>
        </w:rPr>
        <w:t xml:space="preserve">      </w:t>
      </w:r>
      <w:r w:rsidRPr="0095677A">
        <w:rPr>
          <w:sz w:val="26"/>
          <w:szCs w:val="26"/>
        </w:rPr>
        <w:t xml:space="preserve">       О.В. </w:t>
      </w:r>
      <w:proofErr w:type="spellStart"/>
      <w:r w:rsidR="00E657F1">
        <w:rPr>
          <w:sz w:val="26"/>
          <w:szCs w:val="26"/>
        </w:rPr>
        <w:t>Абаринова</w:t>
      </w:r>
      <w:proofErr w:type="spellEnd"/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00C47" w:rsidRDefault="00000C47" w:rsidP="00000C47">
      <w:pPr>
        <w:pStyle w:val="ConsPlusTitle"/>
        <w:jc w:val="right"/>
        <w:rPr>
          <w:b w:val="0"/>
        </w:rPr>
      </w:pPr>
    </w:p>
    <w:p w:rsidR="00D639CE" w:rsidRDefault="00D639CE" w:rsidP="00000C47">
      <w:pPr>
        <w:pStyle w:val="ConsPlusTitle"/>
        <w:jc w:val="right"/>
        <w:rPr>
          <w:b w:val="0"/>
        </w:rPr>
      </w:pPr>
    </w:p>
    <w:p w:rsidR="00D639CE" w:rsidRPr="0095677A" w:rsidRDefault="00D639CE" w:rsidP="00000C47">
      <w:pPr>
        <w:pStyle w:val="ConsPlusTitle"/>
        <w:jc w:val="right"/>
        <w:rPr>
          <w:b w:val="0"/>
        </w:rPr>
      </w:pPr>
    </w:p>
    <w:p w:rsidR="00000C47" w:rsidRPr="0095677A" w:rsidRDefault="00000C47" w:rsidP="00000C4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D9B" w:rsidRDefault="00965D9B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7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77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0C47" w:rsidRPr="0095677A" w:rsidRDefault="00E657F1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</w:t>
      </w:r>
      <w:r w:rsidR="00000C47" w:rsidRPr="009567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0C47" w:rsidRPr="0095677A" w:rsidRDefault="00965D9B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E657F1">
        <w:rPr>
          <w:rFonts w:ascii="Times New Roman" w:hAnsi="Times New Roman" w:cs="Times New Roman"/>
          <w:sz w:val="24"/>
          <w:szCs w:val="24"/>
        </w:rPr>
        <w:t>.05.2014</w:t>
      </w:r>
      <w:r w:rsidR="00000C47" w:rsidRPr="0095677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000C47" w:rsidRPr="00956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 xml:space="preserve">АДМИНИСТРАТИВНЫЙ </w:t>
      </w:r>
      <w:hyperlink r:id="rId5" w:history="1">
        <w:r w:rsidRPr="0095677A">
          <w:rPr>
            <w:rStyle w:val="a8"/>
            <w:color w:val="auto"/>
            <w:u w:val="none"/>
          </w:rPr>
          <w:t>РЕГЛАМЕНТ</w:t>
        </w:r>
      </w:hyperlink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 xml:space="preserve">ПРЕДОСТАВЛЕНИЯ МУНИЦИПАЛЬНОЙ УСЛУГИ </w:t>
      </w: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>«</w:t>
      </w:r>
      <w:r w:rsidRPr="0095677A">
        <w:rPr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caps/>
        </w:rPr>
        <w:t xml:space="preserve">»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b/>
          <w:szCs w:val="26"/>
        </w:rPr>
      </w:pPr>
      <w:r w:rsidRPr="0095677A">
        <w:rPr>
          <w:b/>
          <w:szCs w:val="26"/>
        </w:rPr>
        <w:t>Общие положения</w:t>
      </w:r>
    </w:p>
    <w:p w:rsidR="00000C47" w:rsidRPr="0095677A" w:rsidRDefault="00000C47" w:rsidP="00000C47">
      <w:pPr>
        <w:pStyle w:val="ad"/>
        <w:autoSpaceDE w:val="0"/>
        <w:autoSpaceDN w:val="0"/>
        <w:adjustRightInd w:val="0"/>
        <w:spacing w:line="240" w:lineRule="auto"/>
        <w:ind w:left="0"/>
        <w:outlineLvl w:val="1"/>
        <w:rPr>
          <w:b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>» (далее - Регламент) разработан в целях повышения качества и доступности предоставления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 xml:space="preserve">» (далее – муниципальная услуга), создания комфортных условий для её получения.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Новороссийский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 (далее – уполномоченный орган), является Администрация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4. Получателями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>»</w:t>
      </w:r>
      <w:r w:rsidRPr="0095677A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являются любые заинтересованные лица (далее – заявители).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</w:t>
      </w:r>
    </w:p>
    <w:p w:rsidR="00000C47" w:rsidRPr="0095677A" w:rsidRDefault="00000C47" w:rsidP="00E65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5. </w:t>
      </w:r>
      <w:r w:rsidR="00E657F1" w:rsidRPr="00B254B1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657F1"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E657F1">
        <w:rPr>
          <w:rFonts w:ascii="Times New Roman" w:hAnsi="Times New Roman" w:cs="Times New Roman"/>
          <w:sz w:val="26"/>
          <w:szCs w:val="26"/>
        </w:rPr>
        <w:t>: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 w:rsidRPr="00F35D9E">
        <w:rPr>
          <w:rFonts w:ascii="Times New Roman" w:hAnsi="Times New Roman" w:cs="Times New Roman"/>
          <w:sz w:val="26"/>
          <w:szCs w:val="26"/>
        </w:rPr>
        <w:t>, д.</w:t>
      </w:r>
      <w:r w:rsidR="00E657F1">
        <w:rPr>
          <w:rFonts w:ascii="Times New Roman" w:hAnsi="Times New Roman" w:cs="Times New Roman"/>
          <w:sz w:val="26"/>
          <w:szCs w:val="26"/>
        </w:rPr>
        <w:t xml:space="preserve"> 7,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E657F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657F1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E657F1" w:rsidRPr="007339FF">
        <w:rPr>
          <w:sz w:val="26"/>
          <w:szCs w:val="26"/>
          <w:lang w:val="en-US"/>
        </w:rPr>
        <w:t>novoross</w:t>
      </w:r>
      <w:proofErr w:type="spellEnd"/>
      <w:r w:rsidR="00E657F1" w:rsidRPr="007339FF">
        <w:rPr>
          <w:sz w:val="26"/>
          <w:szCs w:val="26"/>
        </w:rPr>
        <w:t>.</w:t>
      </w:r>
      <w:proofErr w:type="spellStart"/>
      <w:r w:rsidR="00E657F1" w:rsidRPr="007339FF">
        <w:rPr>
          <w:sz w:val="26"/>
          <w:szCs w:val="26"/>
          <w:lang w:val="en-US"/>
        </w:rPr>
        <w:t>bdu</w:t>
      </w:r>
      <w:proofErr w:type="spellEnd"/>
      <w:r w:rsidR="00E657F1" w:rsidRPr="007339FF">
        <w:rPr>
          <w:sz w:val="26"/>
          <w:szCs w:val="26"/>
        </w:rPr>
        <w:t>.</w:t>
      </w:r>
      <w:proofErr w:type="spellStart"/>
      <w:r w:rsidR="00E657F1">
        <w:rPr>
          <w:sz w:val="26"/>
          <w:szCs w:val="26"/>
          <w:lang w:val="en-US"/>
        </w:rPr>
        <w:t>su</w:t>
      </w:r>
      <w:proofErr w:type="spellEnd"/>
      <w:r w:rsidR="00E657F1">
        <w:t xml:space="preserve">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ru</w:t>
        </w:r>
      </w:hyperlink>
      <w:r w:rsidR="00E657F1"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E657F1" w:rsidRPr="00F35D9E">
        <w:rPr>
          <w:rFonts w:ascii="Times New Roman" w:hAnsi="Times New Roman" w:cs="Times New Roman"/>
          <w:sz w:val="26"/>
          <w:szCs w:val="26"/>
        </w:rPr>
        <w:t>8(39041)</w:t>
      </w:r>
      <w:r w:rsidR="00E657F1">
        <w:rPr>
          <w:rFonts w:ascii="Times New Roman" w:hAnsi="Times New Roman" w:cs="Times New Roman"/>
          <w:sz w:val="26"/>
          <w:szCs w:val="26"/>
        </w:rPr>
        <w:t xml:space="preserve"> 2-</w:t>
      </w:r>
      <w:r w:rsidR="00E657F1" w:rsidRPr="007339FF">
        <w:rPr>
          <w:rFonts w:ascii="Times New Roman" w:hAnsi="Times New Roman" w:cs="Times New Roman"/>
          <w:sz w:val="26"/>
          <w:szCs w:val="26"/>
        </w:rPr>
        <w:t>31</w:t>
      </w:r>
      <w:r w:rsidR="00E657F1" w:rsidRPr="00F35D9E">
        <w:rPr>
          <w:rFonts w:ascii="Times New Roman" w:hAnsi="Times New Roman" w:cs="Times New Roman"/>
          <w:sz w:val="26"/>
          <w:szCs w:val="26"/>
        </w:rPr>
        <w:t>-34</w:t>
      </w:r>
      <w:r w:rsidR="00E657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657F1"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Заявитель может представить письменное обращение, в уполномоченный орган, направив его по адресу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E657F1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657F1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>
        <w:rPr>
          <w:rFonts w:ascii="Times New Roman" w:hAnsi="Times New Roman" w:cs="Times New Roman"/>
          <w:sz w:val="26"/>
          <w:szCs w:val="26"/>
        </w:rPr>
        <w:t xml:space="preserve">, д. 7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E657F1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E657F1" w:rsidRPr="00F35D9E">
        <w:rPr>
          <w:rFonts w:ascii="Times New Roman" w:hAnsi="Times New Roman" w:cs="Times New Roman"/>
          <w:sz w:val="26"/>
          <w:szCs w:val="26"/>
        </w:rPr>
        <w:t>@</w:t>
      </w:r>
      <w:r w:rsidR="00E657F1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57F1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57F1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57F1" w:rsidRPr="0006238B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>6.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E657F1" w:rsidRDefault="00000C47" w:rsidP="00E657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7. </w:t>
      </w:r>
      <w:r w:rsidR="00E657F1" w:rsidRPr="009567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57F1"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E657F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>
        <w:rPr>
          <w:rFonts w:ascii="Times New Roman" w:hAnsi="Times New Roman" w:cs="Times New Roman"/>
          <w:sz w:val="26"/>
          <w:szCs w:val="26"/>
        </w:rPr>
        <w:t>, д.7,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000C47" w:rsidRPr="0095677A" w:rsidRDefault="00000C47" w:rsidP="00000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000C47" w:rsidRPr="0095677A" w:rsidRDefault="00000C47" w:rsidP="00000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вторник-пятница 08.00  часов - 16.00 часов, перерыв: 12.00 часов - 13.00 часов.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5677A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000C47" w:rsidRPr="0095677A" w:rsidRDefault="00000C47" w:rsidP="00000C47">
      <w:pPr>
        <w:pStyle w:val="ConsPlusTitle"/>
        <w:widowControl/>
        <w:ind w:firstLine="708"/>
        <w:jc w:val="both"/>
        <w:rPr>
          <w:b w:val="0"/>
        </w:rPr>
      </w:pPr>
      <w:r w:rsidRPr="0095677A">
        <w:rPr>
          <w:b w:val="0"/>
        </w:rPr>
        <w:t>8. Муниципальная услуга «</w:t>
      </w:r>
      <w:r w:rsidRPr="0095677A">
        <w:rPr>
          <w:b w:val="0"/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b w:val="0"/>
        </w:rPr>
        <w:t>».</w:t>
      </w:r>
    </w:p>
    <w:p w:rsidR="00000C47" w:rsidRPr="0095677A" w:rsidRDefault="00000C47" w:rsidP="00000C47">
      <w:pPr>
        <w:pStyle w:val="ConsPlusTitle"/>
        <w:widowControl/>
        <w:jc w:val="center"/>
      </w:pP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>Орган, предоставляющий муниципальную услугу</w:t>
      </w:r>
    </w:p>
    <w:p w:rsidR="00000C47" w:rsidRPr="0095677A" w:rsidRDefault="00000C47" w:rsidP="00000C47">
      <w:pPr>
        <w:pStyle w:val="ConsPlusTitle"/>
        <w:widowControl/>
        <w:ind w:firstLine="709"/>
        <w:jc w:val="both"/>
        <w:rPr>
          <w:b w:val="0"/>
        </w:rPr>
      </w:pPr>
      <w:r w:rsidRPr="0095677A">
        <w:rPr>
          <w:b w:val="0"/>
        </w:rPr>
        <w:t xml:space="preserve">9. Предоставление муниципальной услуги осуществляется Администрацией </w:t>
      </w:r>
      <w:r w:rsidR="00E657F1">
        <w:rPr>
          <w:b w:val="0"/>
        </w:rPr>
        <w:t xml:space="preserve">Новороссийского </w:t>
      </w:r>
      <w:r w:rsidRPr="0095677A">
        <w:rPr>
          <w:b w:val="0"/>
        </w:rPr>
        <w:t>сельсовета.</w:t>
      </w:r>
    </w:p>
    <w:p w:rsidR="00000C47" w:rsidRPr="0095677A" w:rsidRDefault="00000C47" w:rsidP="00000C47">
      <w:pPr>
        <w:pStyle w:val="ConsPlusTitle"/>
        <w:widowControl/>
        <w:ind w:firstLine="709"/>
        <w:jc w:val="both"/>
        <w:rPr>
          <w:b w:val="0"/>
        </w:rPr>
      </w:pP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000C47" w:rsidRPr="0095677A" w:rsidRDefault="00000C47" w:rsidP="00000C47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 xml:space="preserve">10. Результатом предоставления муниципальной услуги является: </w:t>
      </w:r>
    </w:p>
    <w:p w:rsidR="00000C47" w:rsidRPr="0095677A" w:rsidRDefault="00000C47" w:rsidP="00000C47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 предоставлении выписки из реестра муниципального имущества;</w:t>
      </w:r>
    </w:p>
    <w:p w:rsidR="00000C47" w:rsidRPr="0095677A" w:rsidRDefault="00000C47" w:rsidP="00000C47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об отказе в предоставлении выписки из реестра.</w:t>
      </w:r>
    </w:p>
    <w:p w:rsidR="00000C47" w:rsidRPr="0095677A" w:rsidRDefault="00000C47" w:rsidP="00000C47">
      <w:pPr>
        <w:pStyle w:val="a9"/>
        <w:ind w:firstLine="567"/>
        <w:rPr>
          <w:b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000C47" w:rsidRPr="0095677A" w:rsidRDefault="00000C47" w:rsidP="00000C47">
      <w:pPr>
        <w:pStyle w:val="a9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>11. Предоставление муниципальной услуги по предоставлению сведений об объектах учета, содержащихся в реестре муниципального имущества, осуществляется в 10-дневный срок со дня поступления запроса.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000C47" w:rsidRPr="0095677A" w:rsidRDefault="00000C47" w:rsidP="00000C47">
      <w:pPr>
        <w:pStyle w:val="11"/>
        <w:rPr>
          <w:sz w:val="26"/>
          <w:szCs w:val="26"/>
        </w:rPr>
      </w:pPr>
      <w:r w:rsidRPr="0095677A">
        <w:rPr>
          <w:sz w:val="26"/>
          <w:szCs w:val="26"/>
        </w:rPr>
        <w:t>12. Предоставление муниципальной услуги «</w:t>
      </w:r>
      <w:r w:rsidR="00C865E1" w:rsidRPr="0095677A">
        <w:rPr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sz w:val="26"/>
          <w:szCs w:val="26"/>
        </w:rPr>
        <w:t xml:space="preserve">» осуществляется в соответствии со следующими нормативными правовыми актами: 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Конституцией Российской Федерации («Российская газета» № 237, 1993 г.);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000C47" w:rsidRPr="0095677A" w:rsidRDefault="00000C47" w:rsidP="00000C47">
      <w:pPr>
        <w:pStyle w:val="a"/>
        <w:rPr>
          <w:color w:val="666666"/>
          <w:sz w:val="26"/>
          <w:szCs w:val="26"/>
        </w:rPr>
      </w:pPr>
      <w:r w:rsidRPr="0095677A">
        <w:rPr>
          <w:sz w:val="26"/>
          <w:szCs w:val="26"/>
        </w:rPr>
        <w:t>Федеральным законом от 02.05.2006 № 59-ФЗ «О порядке рассмотрения обращений граждан Российской Федерации» («Российская газета» № 95 от 05.05.2006);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 («Российская газета», № 168, 30.07.2010);</w:t>
      </w:r>
    </w:p>
    <w:p w:rsidR="00000C47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 июля 2006 года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</w:t>
      </w:r>
      <w:r w:rsidR="00000C47" w:rsidRPr="0095677A">
        <w:rPr>
          <w:sz w:val="26"/>
          <w:szCs w:val="26"/>
        </w:rPr>
        <w:t>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РФ», 16.02.2009, № 7, ст. 776)</w:t>
      </w:r>
      <w:r w:rsidR="00E559CE" w:rsidRPr="0095677A">
        <w:rPr>
          <w:sz w:val="26"/>
          <w:szCs w:val="26"/>
        </w:rPr>
        <w:t>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Российской Федерации от 26 июля 2007 года № 135-ФЗ «О защите конкуренции» («Российская газета», № 162, 27.07.2006, «Собрание законодательства РФ», 31.07.2006, № 31 (1 ч.), ст. 3434, «Парламентская газета», № 126-127, 03.08.2006</w:t>
      </w:r>
      <w:r w:rsidR="00E559CE" w:rsidRPr="0095677A">
        <w:rPr>
          <w:sz w:val="26"/>
          <w:szCs w:val="26"/>
        </w:rPr>
        <w:t>);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proofErr w:type="gramStart"/>
      <w:r w:rsidRPr="0095677A">
        <w:rPr>
          <w:sz w:val="26"/>
          <w:szCs w:val="26"/>
        </w:rPr>
        <w:t>Приказ Федеральной антимонопольной службы от 10 февраля 2010 года № 67 «О порядке проведения конкурсов или аукционов на право заключения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</w:t>
      </w:r>
      <w:r w:rsidR="00E559CE" w:rsidRPr="0095677A">
        <w:rPr>
          <w:sz w:val="26"/>
          <w:szCs w:val="26"/>
        </w:rPr>
        <w:t>;</w:t>
      </w:r>
      <w:proofErr w:type="gramEnd"/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 xml:space="preserve">Уставом муниципального образования </w:t>
      </w:r>
      <w:r w:rsidR="00C3147F">
        <w:rPr>
          <w:sz w:val="26"/>
          <w:szCs w:val="26"/>
        </w:rPr>
        <w:t xml:space="preserve">Новороссийский </w:t>
      </w:r>
      <w:r w:rsidRPr="0095677A">
        <w:rPr>
          <w:sz w:val="26"/>
          <w:szCs w:val="26"/>
        </w:rPr>
        <w:t>сельсовет;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000C47" w:rsidRPr="0095677A" w:rsidRDefault="00000C47" w:rsidP="00000C47">
      <w:pPr>
        <w:pStyle w:val="a"/>
        <w:numPr>
          <w:ilvl w:val="0"/>
          <w:numId w:val="0"/>
        </w:numPr>
        <w:rPr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000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13.  Для предоставления муниципальной услуги заявители предоставляют письменное обращение (запрос)</w:t>
      </w:r>
      <w:r w:rsidR="00B7222A">
        <w:rPr>
          <w:rFonts w:ascii="Times New Roman" w:hAnsi="Times New Roman" w:cs="Times New Roman"/>
          <w:sz w:val="26"/>
          <w:szCs w:val="26"/>
        </w:rPr>
        <w:t xml:space="preserve"> Приложение 1, 2</w:t>
      </w:r>
      <w:r w:rsidRPr="0095677A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 xml:space="preserve">Заявитель в своем письменном обращении (запросе)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 xml:space="preserve">обращения, излагает суть обращения, ставит личную подпись и дату.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14. Обращение, поступившее в уполномоченный орган в форме электронного документа, подлежит рассмотрению в порядке, установленном настоящим Регламентом.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 xml:space="preserve">В таком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15. 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16. 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17. Оснований для отказа в приеме документов на предоставление муниципальной услуги нет.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18. Основаниями для отказа в предоставлении муниципальной услуги являются: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- обращение граждан в отношении третьих лиц без предъявления соответствующей доверенности;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- в письменном обращении (запросе) отсутствует личная подпись и дата.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19. Муниципальная услуга предоставляется бесплатно.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20. Максимальный срок ожидания в очереди при подаче письменного обращения (запроса) и при получении ответа на письменное обращение (запрос) составляет  </w:t>
      </w:r>
      <w:r w:rsidR="00124547">
        <w:rPr>
          <w:rFonts w:ascii="Times New Roman" w:hAnsi="Times New Roman" w:cs="Times New Roman"/>
          <w:sz w:val="26"/>
          <w:szCs w:val="26"/>
        </w:rPr>
        <w:t xml:space="preserve">менее </w:t>
      </w:r>
      <w:r w:rsidRPr="0095677A">
        <w:rPr>
          <w:rFonts w:ascii="Times New Roman" w:hAnsi="Times New Roman" w:cs="Times New Roman"/>
          <w:sz w:val="26"/>
          <w:szCs w:val="26"/>
        </w:rPr>
        <w:t>15 минут.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 xml:space="preserve">21. Регистрация </w:t>
      </w:r>
      <w:r w:rsidRPr="0095677A">
        <w:rPr>
          <w:rFonts w:ascii="Times New Roman" w:eastAsia="Times New Roman" w:hAnsi="Times New Roman" w:cs="Times New Roman"/>
          <w:bCs/>
          <w:sz w:val="26"/>
          <w:szCs w:val="26"/>
        </w:rPr>
        <w:t>письменного обращения (запроса)</w:t>
      </w:r>
      <w:r w:rsidRPr="0095677A">
        <w:rPr>
          <w:rFonts w:ascii="Times New Roman" w:hAnsi="Times New Roman" w:cs="Times New Roman"/>
          <w:sz w:val="26"/>
          <w:szCs w:val="26"/>
        </w:rPr>
        <w:t xml:space="preserve"> осуществляется в день его поступления в уполномоченный орган.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95677A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95677A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22. Помещения, в которых предоставляется муниципальная услуга, должны соответствовать следующим требованиям: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наличие удобной офисной мебели;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г) наличие телефона;</w:t>
      </w:r>
    </w:p>
    <w:p w:rsidR="00000C47" w:rsidRPr="0095677A" w:rsidRDefault="00B7222A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000C47" w:rsidRPr="0095677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00C47" w:rsidRPr="0095677A">
        <w:rPr>
          <w:rFonts w:ascii="Times New Roman" w:hAnsi="Times New Roman" w:cs="Times New Roman"/>
          <w:sz w:val="26"/>
          <w:szCs w:val="26"/>
        </w:rPr>
        <w:t xml:space="preserve">снащение рабочих мест должностных лиц Администрации </w:t>
      </w:r>
      <w:r w:rsidR="00FD1FC4">
        <w:rPr>
          <w:rFonts w:ascii="Times New Roman" w:hAnsi="Times New Roman" w:cs="Times New Roman"/>
          <w:sz w:val="26"/>
          <w:szCs w:val="26"/>
        </w:rPr>
        <w:t>Новороссийского</w:t>
      </w:r>
      <w:r w:rsidR="00000C47" w:rsidRPr="0095677A">
        <w:rPr>
          <w:rFonts w:ascii="Times New Roman" w:hAnsi="Times New Roman" w:cs="Times New Roman"/>
          <w:sz w:val="26"/>
          <w:szCs w:val="26"/>
        </w:rPr>
        <w:t xml:space="preserve"> сельсовета достаточным количеством компьютерной и организационной техники, а также канцелярскими принадлежностями;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е) возможность доступа к системе электронного документооборота Администрации </w:t>
      </w:r>
      <w:r w:rsidR="00FD1FC4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справочным правовым системам и информационно-телекоммуникационной сети «Интернет».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23. Место ожидания и приема граждан должно соответствовать следующим требованиям: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удобство доступа, в том числе гражданам с ограниченными физическими возможностями;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г) наличие удобной офисной мебели;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677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5677A">
        <w:rPr>
          <w:rFonts w:ascii="Times New Roman" w:hAnsi="Times New Roman" w:cs="Times New Roman"/>
          <w:sz w:val="26"/>
          <w:szCs w:val="26"/>
        </w:rPr>
        <w:t>) наличие в достаточном количестве бумаги формата A</w:t>
      </w:r>
      <w:r w:rsidR="008A39A0">
        <w:rPr>
          <w:rFonts w:ascii="Times New Roman" w:hAnsi="Times New Roman" w:cs="Times New Roman"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4 и канцелярских принадлежностей;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е) возможность копирования документов;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ж) доступ к основным нормативным правовым актам, определяющим компетенцию Администрации </w:t>
      </w:r>
      <w:r w:rsidR="00F02B3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и порядок предоставления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24. Визуальная текстовая информация о порядке предоставления муниципальной услуги размещается на информационном стенде в помещении Администрации </w:t>
      </w:r>
      <w:r w:rsidR="00F02B3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для ожидания и приема граждан (устанавливается в удобном для граждан месте), а также на Едином портале, на о</w:t>
      </w:r>
      <w:r w:rsidR="00F02B35">
        <w:rPr>
          <w:rFonts w:ascii="Times New Roman" w:hAnsi="Times New Roman" w:cs="Times New Roman"/>
          <w:sz w:val="26"/>
          <w:szCs w:val="26"/>
        </w:rPr>
        <w:t xml:space="preserve">фициальном сайте Администрации 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25. 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00C47" w:rsidRPr="0095677A" w:rsidRDefault="00000C47" w:rsidP="00000C4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26. Показатели доступности предоставления муниципальной услуги: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обеспечение полноты и достоверности информации, доводимой до заявителей;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определение должностных лиц, ответственных за предоставление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>27.  Показатели качества предоставления муниципальной услуги: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соблюдение сроков исполнения административных процедур;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установление и соблюдение требований к помещениям, в которых предоставляется муниципальная услуга;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установление и соблюдение срока ожидания в очереди при подаче заявления и при получении результата предоставления муниципальной услуги, соблюдение срока предоставления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28.1. Обеспечение возможности получения заявителями информации о предоставляемой муниципальной услуге на Едином портале, на Официальном сайте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28.2. Обеспечение возможности подачи гражданами письменного обращения (запроса) и иных документов, необходимых для получения муниципальной услуги, с использованием Единого портала, официального сайта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28.3. Предоставление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муниципальной услуги на базе многофункциональных центров организации предоставления государственных и муниципальных услуг не предусмотрено.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28.3. Предоставление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муниципальной услуги осуществляется на базе многофункциональных центров организации предоставления государственных и муниципальных услуг.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28.4. Должностные лица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участвующие в рассмотрении обращений (запросов),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5677A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29. Предоставление муниципальной услуги включает в себя следующие административные процедуры: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прием и регистрация письменного обращения (запроса);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рассмотрение письменного обращения (запроса) и подготовка ответа;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направление ответа на письменное обращение (запрос);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30. Блок-схема предоставления муниципальной услуги приводится в приложении </w:t>
      </w:r>
      <w:r w:rsidR="004B458D">
        <w:rPr>
          <w:rFonts w:ascii="Times New Roman" w:hAnsi="Times New Roman" w:cs="Times New Roman"/>
          <w:sz w:val="26"/>
          <w:szCs w:val="26"/>
        </w:rPr>
        <w:t>№ 3</w:t>
      </w:r>
      <w:r w:rsidRPr="0095677A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000C47" w:rsidRPr="0095677A" w:rsidRDefault="00000C47" w:rsidP="00000C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Прием и регистрация письменных обращений (запросов) заявителей</w:t>
      </w:r>
    </w:p>
    <w:p w:rsidR="00000C47" w:rsidRPr="0095677A" w:rsidRDefault="00000C47" w:rsidP="00000C4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31. Основанием для начала административной процедуры является поступление письменного обращения (запроса) в Администрацию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32. Письменное обращение (запрос) принимается должностным лицом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33. Должностное лицо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>ответственное за делопроизводство: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при приеме и первичной обработке документов (далее – корреспонденция) производит проверку целостности упаковки и корреспонденции, наличия приложений; </w:t>
      </w:r>
    </w:p>
    <w:p w:rsidR="00000C47" w:rsidRPr="0095677A" w:rsidRDefault="00000C4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t xml:space="preserve">ошибочно поступившую корреспонденцию (не по адресу Администрации </w:t>
      </w:r>
      <w:r w:rsidR="00C814EE">
        <w:rPr>
          <w:sz w:val="26"/>
          <w:szCs w:val="26"/>
        </w:rPr>
        <w:t>Новороссийского</w:t>
      </w:r>
      <w:r w:rsidRPr="0095677A">
        <w:rPr>
          <w:sz w:val="26"/>
          <w:szCs w:val="26"/>
        </w:rPr>
        <w:t xml:space="preserve"> сельсовета) возвращает на почту;</w:t>
      </w:r>
    </w:p>
    <w:p w:rsidR="00000C47" w:rsidRPr="0095677A" w:rsidRDefault="00000C4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t>при поступлении корреспонденции в разорванном виде подклеивает документ и на оборотной стороне листа делает отметку «Документ получен в поврежденном виде»;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 случае отсутствия в конверте обращения заявителя составляет а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кт в дв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ух экземплярах, который подписывается им и двумя должностными лицами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один экземпляр акта остается в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второй экземпляр направляется заявителю.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34. Письменное обращение (запрос) в форме электронного документа, направленный заявителем в установленном порядке через Единый портал, Официальный сайт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принимается должностным лицом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делопроизводство, с использованием программно-технических средств.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35. Принятые в установленном порядке письменные обращения (запросы) и обращения в форме электронного документа передаются на регистрацию.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36. Регистрация обращений (запросов) осуществляется должностным лицом Администрации </w:t>
      </w:r>
      <w:r w:rsidR="009C5606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делопроизводство, в следующем порядке: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присваивает обращению (запросу) регистрационный номер;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на подлиннике  обращения или на сопроводительном письме к нему либо на распечатанном обращении, поступившем в Администрацию </w:t>
      </w:r>
      <w:r w:rsidR="009C56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</w:t>
      </w:r>
      <w:r w:rsidRPr="009567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в форме электронного документа, на лицевой стороне первого листа в правом нижнем углу ставит штамп установленного образца с указанием регистрационного номера и даты регистрации</w:t>
      </w:r>
      <w:r w:rsidRPr="0095677A">
        <w:rPr>
          <w:rFonts w:ascii="Times New Roman" w:hAnsi="Times New Roman" w:cs="Times New Roman"/>
          <w:i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37. Результатом административной процедуры является регистрация письменного обращения (запроса), направление акта, составленного в случае, предусмотренном абзацем пятым пункта 33 настоящего подраздела.</w:t>
      </w:r>
    </w:p>
    <w:p w:rsidR="00000C47" w:rsidRPr="0095677A" w:rsidRDefault="00000C47" w:rsidP="00000C47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Рассмотрение письменного обращения (запроса) и подготовка ответа</w:t>
      </w:r>
    </w:p>
    <w:p w:rsidR="00000C47" w:rsidRPr="0095677A" w:rsidRDefault="00000C47" w:rsidP="00000C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38. Основанием для начала административной процедуры является регистрация письменного обращения (запроса) и его поступление 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Главе </w:t>
      </w:r>
      <w:r w:rsidR="00474815">
        <w:rPr>
          <w:rFonts w:ascii="Times New Roman" w:hAnsi="Times New Roman" w:cs="Times New Roman"/>
          <w:bCs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 сельсовета (</w:t>
      </w:r>
      <w:proofErr w:type="spellStart"/>
      <w:r w:rsidRPr="0095677A">
        <w:rPr>
          <w:rFonts w:ascii="Times New Roman" w:hAnsi="Times New Roman" w:cs="Times New Roman"/>
          <w:bCs/>
          <w:sz w:val="26"/>
          <w:szCs w:val="26"/>
        </w:rPr>
        <w:t>далее-Глава</w:t>
      </w:r>
      <w:proofErr w:type="spellEnd"/>
      <w:r w:rsidRPr="0095677A">
        <w:rPr>
          <w:rFonts w:ascii="Times New Roman" w:hAnsi="Times New Roman" w:cs="Times New Roman"/>
          <w:bCs/>
          <w:sz w:val="26"/>
          <w:szCs w:val="26"/>
        </w:rPr>
        <w:t>)</w:t>
      </w:r>
      <w:r w:rsidRPr="0095677A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39. Руководитель органа местного самоуправления (исполнитель):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обеспечивает объективное, всестороннее и своевременное рассмотрение письменного обращения (запроса);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готовит ответ заявителю на письменное обращение (запрос).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40. Содержание ответа излагается четко и последовательно с учетом всех поставленных в обращении вопросов.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41. Ответ на письменный запрос оформляется исполнителем на бланке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представляется на подпись Главе.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42. Ответ на обращение, поступившее в Администрацию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в форме электронного документа, направляется в форме электронного документа по адресу электронной почты, указанному в обращении, или в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>письменной форме по почтовому адресу, указанному в обращении.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43. Результатом административной процедуры является подготовка ответа на обращение, которые исполнитель вносит в электронной форме в систему электронного документооборота с указанием даты внесения, а также незамедлительно передает их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делопроизводство, для последующего подписания Главой.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Направление ответа на письменное обращение (запрос)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44. Основанием для начала административной процедуры является поступление документов, указанных в пункте 33 настоящего Регламента,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45. Подписанный ответ на обращение (запрос) передаются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делопроизводство, для регистрации и отправки. Подписанный ответ должен быть отправлен заявителю не позднее дня, следующего за днем их подписания.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46. Результатом административной процедуры является направление ответа на обращение (запрос).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5677A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47. 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Главой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48. 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000C47" w:rsidRPr="0095677A" w:rsidRDefault="00000C47" w:rsidP="0000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49. Сотрудники, ответственные за прием и выдачу документов, за подготовку и выдачу выписки из реестра муниципального имущества (либо об отказе в выдаче выписки из реестра муниципального имущества)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95677A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51.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52. Заявитель может обратиться с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в том числе следующих случаях: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53.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54. Жалоба должна содержать: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55. 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56. По результатам рассмотрения жалобы орган, предоставляющий муниципальную услугу, принимает одно из следующих решений: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58. В случае установления в ходе или по результатам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C47" w:rsidRPr="0095677A" w:rsidRDefault="00000C47" w:rsidP="00E559CE">
      <w:pPr>
        <w:spacing w:after="0" w:line="240" w:lineRule="auto"/>
        <w:rPr>
          <w:rFonts w:ascii="Times New Roman" w:hAnsi="Times New Roman" w:cs="Times New Roman"/>
        </w:rPr>
      </w:pPr>
    </w:p>
    <w:p w:rsidR="00E559CE" w:rsidRPr="0095677A" w:rsidRDefault="00E559CE" w:rsidP="00E559CE">
      <w:pPr>
        <w:spacing w:after="0" w:line="240" w:lineRule="auto"/>
        <w:rPr>
          <w:rFonts w:ascii="Times New Roman" w:hAnsi="Times New Roman" w:cs="Times New Roman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965D9B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5D9B" w:rsidRDefault="00965D9B" w:rsidP="00965D9B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59C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A859C8" w:rsidRPr="00A859C8" w:rsidRDefault="00A859C8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0302E1" w:rsidRPr="0095677A" w:rsidRDefault="000302E1" w:rsidP="00E559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77A">
        <w:rPr>
          <w:rFonts w:ascii="Times New Roman" w:hAnsi="Times New Roman" w:cs="Times New Roman"/>
          <w:b/>
          <w:sz w:val="20"/>
          <w:szCs w:val="20"/>
        </w:rPr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  <w:u w:val="single"/>
        </w:rPr>
        <w:t>ДЛЯ ФИЗИЧЕСКИХ ЛИЦ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rStyle w:val="ac"/>
          <w:sz w:val="22"/>
          <w:szCs w:val="22"/>
        </w:rPr>
      </w:pPr>
      <w:r w:rsidRPr="0095677A">
        <w:rPr>
          <w:rStyle w:val="ac"/>
          <w:sz w:val="22"/>
          <w:szCs w:val="22"/>
        </w:rPr>
        <w:t xml:space="preserve">ЗАЯВЛЕНИЕ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10"/>
          <w:szCs w:val="10"/>
        </w:rPr>
      </w:pP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1418"/>
        <w:gridCol w:w="2126"/>
        <w:gridCol w:w="2693"/>
      </w:tblGrid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 физическом лице, запрашивающем информацию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Фамилия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Имя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Отчество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 w:val="restart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2693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номер 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/>
            <w:tcBorders>
              <w:bottom w:val="nil"/>
            </w:tcBorders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выдан </w:t>
            </w:r>
          </w:p>
        </w:tc>
      </w:tr>
      <w:tr w:rsidR="000302E1" w:rsidRPr="0095677A" w:rsidTr="00693541">
        <w:tc>
          <w:tcPr>
            <w:tcW w:w="3369" w:type="dxa"/>
            <w:gridSpan w:val="2"/>
            <w:tcBorders>
              <w:top w:val="nil"/>
            </w:tcBorders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дата выдачи 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 регистрации физического лица по месту жительства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59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 w:rsidRPr="0095677A">
              <w:rPr>
                <w:b/>
                <w:sz w:val="22"/>
                <w:szCs w:val="22"/>
              </w:rPr>
              <w:t>Почтовый адрес для направления информации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59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Контактный телефон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об объекте недвижимого имущества, предназначенного для сдачи в аренду, информация по которому запрашивается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Вид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Местонахождение (адрес)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Литера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Помещение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Иное описание местоположения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rPr>
          <w:trHeight w:val="343"/>
        </w:trPr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Цель получения информации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</w:tbl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9405"/>
      </w:tblGrid>
      <w:tr w:rsidR="000302E1" w:rsidRPr="0095677A" w:rsidTr="00693541">
        <w:tc>
          <w:tcPr>
            <w:tcW w:w="9405" w:type="dxa"/>
          </w:tcPr>
          <w:p w:rsidR="000302E1" w:rsidRPr="0095677A" w:rsidRDefault="000302E1" w:rsidP="00E559CE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2"/>
                <w:szCs w:val="22"/>
                <w:u w:val="single"/>
              </w:rPr>
            </w:pPr>
            <w:r w:rsidRPr="0095677A">
              <w:rPr>
                <w:sz w:val="22"/>
                <w:szCs w:val="22"/>
              </w:rPr>
              <w:t xml:space="preserve">Информацию следует:                          </w:t>
            </w:r>
            <w:r w:rsidRPr="0095677A">
              <w:rPr>
                <w:sz w:val="22"/>
                <w:szCs w:val="22"/>
                <w:u w:val="single"/>
              </w:rPr>
              <w:t>выдать на руки                 отправить по почте</w:t>
            </w:r>
          </w:p>
          <w:p w:rsidR="000302E1" w:rsidRPr="0095677A" w:rsidRDefault="000302E1" w:rsidP="00E559CE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95677A">
              <w:rPr>
                <w:sz w:val="20"/>
                <w:szCs w:val="20"/>
              </w:rPr>
              <w:t xml:space="preserve">                                                                                                    (ненужное зачеркнуть)</w:t>
            </w:r>
          </w:p>
        </w:tc>
      </w:tr>
    </w:tbl>
    <w:p w:rsidR="000302E1" w:rsidRPr="0095677A" w:rsidRDefault="000302E1" w:rsidP="00E559CE">
      <w:pPr>
        <w:pStyle w:val="a4"/>
        <w:spacing w:before="0" w:beforeAutospacing="0" w:after="0" w:afterAutospacing="0" w:line="240" w:lineRule="auto"/>
      </w:pPr>
      <w:r w:rsidRPr="0095677A">
        <w:t>_____________________________________________________________________________</w:t>
      </w: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jc w:val="center"/>
        <w:rPr>
          <w:sz w:val="20"/>
          <w:szCs w:val="20"/>
        </w:rPr>
      </w:pPr>
      <w:r w:rsidRPr="0095677A">
        <w:rPr>
          <w:sz w:val="20"/>
          <w:szCs w:val="20"/>
        </w:rPr>
        <w:t>(собственноручная подпись заявителя)</w:t>
      </w:r>
    </w:p>
    <w:p w:rsidR="000302E1" w:rsidRPr="0095677A" w:rsidRDefault="000302E1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lastRenderedPageBreak/>
        <w:t>Я, ________________________________________________________________________, даю согласие на обработку моих персональных  данных  в  соответствии с Федеральным законом  от 27 июля 2006 г. № 152-ФЗ "О персональных данных"</w:t>
      </w:r>
    </w:p>
    <w:p w:rsidR="000302E1" w:rsidRPr="0095677A" w:rsidRDefault="000302E1" w:rsidP="00E559CE">
      <w:pPr>
        <w:pStyle w:val="consplusnormal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0302E1" w:rsidRDefault="000302E1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4"/>
          <w:szCs w:val="24"/>
        </w:rPr>
        <w:t xml:space="preserve">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0"/>
          <w:szCs w:val="20"/>
        </w:rPr>
        <w:t>(собственноручная подпись заявителя)</w:t>
      </w:r>
    </w:p>
    <w:p w:rsidR="00A859C8" w:rsidRDefault="00A859C8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59C8" w:rsidRPr="0095677A" w:rsidRDefault="00A859C8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="00A859C8"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77A">
        <w:rPr>
          <w:rFonts w:ascii="Times New Roman" w:hAnsi="Times New Roman" w:cs="Times New Roman"/>
          <w:b/>
          <w:sz w:val="20"/>
          <w:szCs w:val="20"/>
        </w:rPr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  <w:u w:val="single"/>
        </w:rPr>
        <w:t>ДЛЯ ЮРИДИЧЕСКИХ ЛИЦ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rStyle w:val="ac"/>
          <w:sz w:val="22"/>
          <w:szCs w:val="22"/>
        </w:rPr>
      </w:pPr>
      <w:r w:rsidRPr="0095677A">
        <w:rPr>
          <w:rStyle w:val="ac"/>
          <w:sz w:val="22"/>
          <w:szCs w:val="22"/>
        </w:rPr>
        <w:t xml:space="preserve">ЗАЯВЛЕНИЕ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1720"/>
        <w:gridCol w:w="129"/>
        <w:gridCol w:w="811"/>
        <w:gridCol w:w="5669"/>
        <w:gridCol w:w="68"/>
        <w:gridCol w:w="9"/>
        <w:gridCol w:w="17"/>
      </w:tblGrid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>Сведения о юридическом лице, запрашивающем информацию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Наименование юридического лица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ФИО руководителя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ФИО представителя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 xml:space="preserve">Сведения о регистрации юридического лица 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ОГРН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Код ОКВЭД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Юридический адрес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1202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>Почтовый адрес для направления информации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Почтовый индекс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Область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1202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/>
        </w:tblPrEx>
        <w:trPr>
          <w:gridAfter w:val="2"/>
          <w:wAfter w:w="26" w:type="dxa"/>
          <w:trHeight w:val="353"/>
        </w:trPr>
        <w:tc>
          <w:tcPr>
            <w:tcW w:w="9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Контактный телефон</w:t>
            </w: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  <w:lang w:val="en-US"/>
              </w:rPr>
              <w:t>E-mail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 xml:space="preserve">Сведения об объекте недвижимого имущества, </w:t>
            </w:r>
            <w:r w:rsidRPr="0095677A">
              <w:rPr>
                <w:rFonts w:ascii="Times New Roman" w:hAnsi="Times New Roman" w:cs="Times New Roman"/>
                <w:b/>
              </w:rPr>
              <w:t xml:space="preserve">предназначенного для сдачи в аренду, </w:t>
            </w:r>
            <w:r w:rsidRPr="0095677A">
              <w:rPr>
                <w:rFonts w:ascii="Times New Roman" w:hAnsi="Times New Roman" w:cs="Times New Roman"/>
                <w:b/>
                <w:spacing w:val="2"/>
              </w:rPr>
              <w:t>информация по которому запрашивается</w:t>
            </w: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Вид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Наименование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Местонахождение (адрес)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Область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Литера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Помещение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Иное описание местоположения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Цель получения информации</w:t>
            </w:r>
          </w:p>
        </w:tc>
        <w:tc>
          <w:tcPr>
            <w:tcW w:w="6703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4" w:type="dxa"/>
        </w:trPr>
        <w:tc>
          <w:tcPr>
            <w:tcW w:w="9531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u w:val="single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 xml:space="preserve">Информацию следует      </w:t>
            </w:r>
            <w:r w:rsidRPr="0095677A">
              <w:rPr>
                <w:rFonts w:ascii="Times New Roman" w:hAnsi="Times New Roman" w:cs="Times New Roman"/>
                <w:spacing w:val="2"/>
                <w:u w:val="single"/>
              </w:rPr>
              <w:t>выдать на руки                отправить по почте</w:t>
            </w: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567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                                                                          (ненужное зачеркнуть)</w:t>
            </w:r>
          </w:p>
        </w:tc>
      </w:tr>
    </w:tbl>
    <w:p w:rsidR="000302E1" w:rsidRPr="0095677A" w:rsidRDefault="000302E1" w:rsidP="00E559CE">
      <w:pPr>
        <w:spacing w:after="0" w:line="240" w:lineRule="auto"/>
        <w:jc w:val="right"/>
        <w:rPr>
          <w:rFonts w:ascii="Times New Roman" w:hAnsi="Times New Roman" w:cs="Times New Roman"/>
          <w:spacing w:val="2"/>
        </w:rPr>
      </w:pPr>
      <w:r w:rsidRPr="0095677A">
        <w:rPr>
          <w:rFonts w:ascii="Times New Roman" w:hAnsi="Times New Roman" w:cs="Times New Roman"/>
          <w:spacing w:val="2"/>
        </w:rPr>
        <w:lastRenderedPageBreak/>
        <w:t>____________________________________________________________________________</w: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0"/>
          <w:szCs w:val="20"/>
        </w:rPr>
        <w:t>(собственноручная подпись руководителя либо представителя юридического лица)</w: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677A">
        <w:rPr>
          <w:rFonts w:ascii="Times New Roman" w:hAnsi="Times New Roman" w:cs="Times New Roman"/>
          <w:sz w:val="20"/>
          <w:szCs w:val="20"/>
        </w:rPr>
        <w:t>мп</w:t>
      </w:r>
      <w:proofErr w:type="spellEnd"/>
    </w:p>
    <w:p w:rsidR="00864FB3" w:rsidRPr="0095677A" w:rsidRDefault="00864FB3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Default="000302E1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Pr="0095677A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A859C8" w:rsidRPr="00A859C8" w:rsidRDefault="00A859C8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677A">
        <w:rPr>
          <w:rFonts w:ascii="Times New Roman" w:hAnsi="Times New Roman" w:cs="Times New Roman"/>
          <w:b/>
        </w:rPr>
        <w:t>БЛОК-СХЕМА</w:t>
      </w:r>
    </w:p>
    <w:p w:rsidR="000302E1" w:rsidRPr="00A859C8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677A">
        <w:rPr>
          <w:rFonts w:ascii="Times New Roman" w:hAnsi="Times New Roman" w:cs="Times New Roman"/>
          <w:b/>
        </w:rPr>
        <w:t xml:space="preserve"> предоставления  муниципальной услуги </w:t>
      </w:r>
      <w:r w:rsidR="00A859C8" w:rsidRPr="00A859C8">
        <w:rPr>
          <w:rFonts w:ascii="Times New Roman" w:hAnsi="Times New Roman" w:cs="Times New Roman"/>
          <w:b/>
        </w:rPr>
        <w:t>«</w:t>
      </w:r>
      <w:r w:rsidR="00A859C8" w:rsidRPr="00A859C8">
        <w:rPr>
          <w:rFonts w:ascii="Times New Roman" w:hAnsi="Times New Roman" w:cs="Times New Roman"/>
          <w:b/>
          <w:bCs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="00A859C8" w:rsidRPr="00A859C8">
        <w:rPr>
          <w:rFonts w:ascii="Times New Roman" w:hAnsi="Times New Roman" w:cs="Times New Roman"/>
          <w:b/>
        </w:rPr>
        <w:t>»</w:t>
      </w:r>
    </w:p>
    <w:p w:rsidR="000302E1" w:rsidRPr="00A859C8" w:rsidRDefault="000302E1" w:rsidP="000302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71pt;margin-top:11.7pt;width:99pt;height:27pt;z-index:251663360" fillcolor="#eaf1dd">
            <v:textbox style="mso-next-textbox:#_x0000_s1029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61312" from="221.6pt,11.1pt" to="221.6pt,38.1pt">
            <v:stroke endarrow="block"/>
          </v:lin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27pt;margin-top:10.5pt;width:405pt;height:45pt;z-index:251664384" arcsize="10923f" fillcolor="#eaf1dd">
            <v:textbox style="mso-next-textbox:#_x0000_s1030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Подача заявления о предоставлении информации в  Администрацию сельского поселения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" from="221.6pt,.35pt" to="221.6pt,27.1pt">
            <v:stroke endarrow="block"/>
          </v:line>
        </w:pict>
      </w: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126pt;margin-top:13.3pt;width:189pt;height:27pt;z-index:251665408" arcsize="10923f" fillcolor="#eaf1dd">
            <v:textbox style="mso-next-textbox:#_x0000_s1031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74624" from="221.6pt,12.7pt" to="221.6pt,39.95pt">
            <v:stroke endarrow="block"/>
          </v:lin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108pt;margin-top:12.35pt;width:225pt;height:59.25pt;z-index:251666432" fillcolor="#eaf1dd">
            <v:textbox style="mso-next-textbox:#_x0000_s1032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335.5pt;margin-top:2.8pt;width:36pt;height:22pt;z-index:251670528" stroked="f">
            <v:textbox style="mso-next-textbox:#_x0000_s1036">
              <w:txbxContent>
                <w:p w:rsidR="000302E1" w:rsidRDefault="000302E1" w:rsidP="000302E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64pt;margin-top:2.8pt;width:36pt;height:21pt;z-index:251669504" stroked="f">
            <v:textbox style="mso-next-textbox:#_x0000_s1035">
              <w:txbxContent>
                <w:p w:rsidR="000302E1" w:rsidRDefault="000302E1" w:rsidP="000302E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style="position:absolute;margin-left:56.6pt;margin-top:1.2pt;width:51.4pt;height:40.15pt;z-index:251668480" coordsize="3630,483" path="m3630,l,,22,48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033" style="position:absolute;margin-left:333pt;margin-top:1.2pt;width:42.6pt;height:40.15pt;z-index:251667456" coordsize="351,1179" path="m,l345,r6,1179e" filled="f">
            <v:stroke endarrow="block"/>
            <v:path arrowok="t"/>
          </v:shap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7" style="position:absolute;left:0;text-align:left;margin-left:-10.4pt;margin-top:-.05pt;width:165pt;height:37.35pt;z-index:251671552" arcsize="10923f" fillcolor="#eaf1dd">
            <v:textbox style="mso-next-textbox:#_x0000_s1037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Отказ в исполнении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285.6pt;margin-top:-.05pt;width:162pt;height:37.35pt;z-index:251672576" arcsize="10923f" fillcolor="#eaf1dd">
            <v:textbox style="mso-next-textbox:#_x0000_s1038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Подготовка и оформление ответа заявителю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E664C8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left:0;text-align:left;z-index:251675648" from="56.6pt,9.7pt" to="56.6pt,27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375.6pt,8.35pt" to="375.6pt,26.35pt">
            <v:stroke endarrow="block"/>
          </v:line>
        </w:pict>
      </w:r>
    </w:p>
    <w:p w:rsidR="000302E1" w:rsidRPr="0095677A" w:rsidRDefault="00E664C8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85.6pt;margin-top:12.55pt;width:162pt;height:72.85pt;z-index:251673600" arcsize="10923f" fillcolor="#eaf1dd">
            <v:textbox style="mso-next-textbox:#_x0000_s1039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Выдача (отправка) ответа в соответствии с запрашиваемой информацией заявителю</w:t>
                  </w:r>
                </w:p>
              </w:txbxContent>
            </v:textbox>
          </v:roundrect>
        </w:pict>
      </w:r>
    </w:p>
    <w:p w:rsidR="000302E1" w:rsidRPr="0095677A" w:rsidRDefault="00E664C8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42" style="position:absolute;left:0;text-align:left;margin-left:-14.9pt;margin-top:.1pt;width:166.5pt;height:74pt;z-index:251676672" arcsize="10923f" fillcolor="#eaf1dd">
            <v:textbox style="mso-next-textbox:#_x0000_s1042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Выдача (отправка) уведомления об отказе в предоставлении информации заявителю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2E1" w:rsidRPr="0095677A" w:rsidRDefault="000302E1" w:rsidP="00E55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77A">
        <w:rPr>
          <w:rFonts w:ascii="Times New Roman" w:hAnsi="Times New Roman" w:cs="Times New Roman"/>
        </w:rPr>
        <w:t xml:space="preserve">                                                </w:t>
      </w:r>
    </w:p>
    <w:sectPr w:rsidR="000302E1" w:rsidRPr="0095677A" w:rsidSect="00ED174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413745"/>
    <w:multiLevelType w:val="hybridMultilevel"/>
    <w:tmpl w:val="CC58EF22"/>
    <w:lvl w:ilvl="0" w:tplc="EDAA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C47"/>
    <w:rsid w:val="00000C47"/>
    <w:rsid w:val="000302E1"/>
    <w:rsid w:val="00073C83"/>
    <w:rsid w:val="000B64EA"/>
    <w:rsid w:val="00124547"/>
    <w:rsid w:val="001B59C8"/>
    <w:rsid w:val="001D6742"/>
    <w:rsid w:val="00222D0D"/>
    <w:rsid w:val="00226691"/>
    <w:rsid w:val="003E5400"/>
    <w:rsid w:val="004417B1"/>
    <w:rsid w:val="00442EC2"/>
    <w:rsid w:val="00474815"/>
    <w:rsid w:val="004B458D"/>
    <w:rsid w:val="00577877"/>
    <w:rsid w:val="0065641F"/>
    <w:rsid w:val="006B37B5"/>
    <w:rsid w:val="00722D4A"/>
    <w:rsid w:val="00787176"/>
    <w:rsid w:val="00864FB3"/>
    <w:rsid w:val="008A258C"/>
    <w:rsid w:val="008A39A0"/>
    <w:rsid w:val="00944624"/>
    <w:rsid w:val="0095677A"/>
    <w:rsid w:val="00965D9B"/>
    <w:rsid w:val="009C5606"/>
    <w:rsid w:val="00A339F3"/>
    <w:rsid w:val="00A859C8"/>
    <w:rsid w:val="00B44BC3"/>
    <w:rsid w:val="00B7222A"/>
    <w:rsid w:val="00BB65F7"/>
    <w:rsid w:val="00BD5B98"/>
    <w:rsid w:val="00C1621F"/>
    <w:rsid w:val="00C3147F"/>
    <w:rsid w:val="00C814EE"/>
    <w:rsid w:val="00C865E1"/>
    <w:rsid w:val="00CA75D6"/>
    <w:rsid w:val="00CF761B"/>
    <w:rsid w:val="00D639CE"/>
    <w:rsid w:val="00DA7D05"/>
    <w:rsid w:val="00DF2EF4"/>
    <w:rsid w:val="00E559CE"/>
    <w:rsid w:val="00E657F1"/>
    <w:rsid w:val="00E664C8"/>
    <w:rsid w:val="00EB5E3E"/>
    <w:rsid w:val="00EC4DD9"/>
    <w:rsid w:val="00ED1744"/>
    <w:rsid w:val="00F02B35"/>
    <w:rsid w:val="00F437B4"/>
    <w:rsid w:val="00FD1FC4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5B98"/>
  </w:style>
  <w:style w:type="paragraph" w:styleId="1">
    <w:name w:val="heading 1"/>
    <w:basedOn w:val="a0"/>
    <w:next w:val="a0"/>
    <w:link w:val="10"/>
    <w:qFormat/>
    <w:rsid w:val="00000C47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0C47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customStyle="1" w:styleId="ConsPlusTitle">
    <w:name w:val="ConsPlusTitle"/>
    <w:rsid w:val="0000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aliases w:val="Обычный (веб) Знак1,Обычный (веб) Знак Знак"/>
    <w:basedOn w:val="a0"/>
    <w:link w:val="a5"/>
    <w:rsid w:val="00000C47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000C47"/>
    <w:rPr>
      <w:rFonts w:ascii="Times New Roman" w:eastAsia="SimSun" w:hAnsi="Times New Roman" w:cs="Times New Roman"/>
      <w:sz w:val="16"/>
      <w:szCs w:val="16"/>
    </w:rPr>
  </w:style>
  <w:style w:type="paragraph" w:styleId="a6">
    <w:name w:val="No Spacing"/>
    <w:uiPriority w:val="1"/>
    <w:qFormat/>
    <w:rsid w:val="00000C47"/>
    <w:pPr>
      <w:spacing w:after="0" w:line="240" w:lineRule="auto"/>
    </w:pPr>
  </w:style>
  <w:style w:type="table" w:styleId="a7">
    <w:name w:val="Table Grid"/>
    <w:basedOn w:val="a2"/>
    <w:uiPriority w:val="59"/>
    <w:rsid w:val="0000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00C47"/>
    <w:rPr>
      <w:color w:val="0000FF"/>
      <w:u w:val="single"/>
    </w:rPr>
  </w:style>
  <w:style w:type="paragraph" w:customStyle="1" w:styleId="ConsPlusNormal">
    <w:name w:val="ConsPlusNormal"/>
    <w:link w:val="ConsPlusNormal0"/>
    <w:rsid w:val="00000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000C47"/>
    <w:rPr>
      <w:rFonts w:ascii="Arial" w:eastAsia="Times New Roman" w:hAnsi="Arial" w:cs="Arial"/>
    </w:rPr>
  </w:style>
  <w:style w:type="paragraph" w:styleId="a9">
    <w:name w:val="Body Text Indent"/>
    <w:basedOn w:val="a0"/>
    <w:link w:val="aa"/>
    <w:semiHidden/>
    <w:rsid w:val="00000C47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1"/>
    <w:link w:val="a9"/>
    <w:semiHidden/>
    <w:rsid w:val="00000C4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000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000C47"/>
    <w:pPr>
      <w:numPr>
        <w:numId w:val="1"/>
      </w:numPr>
      <w:ind w:left="0" w:firstLine="414"/>
    </w:pPr>
  </w:style>
  <w:style w:type="character" w:customStyle="1" w:styleId="12">
    <w:name w:val="Текст1 Знак"/>
    <w:link w:val="11"/>
    <w:rsid w:val="00000C47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енумер список Знак"/>
    <w:link w:val="a"/>
    <w:rsid w:val="00000C47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Strong"/>
    <w:qFormat/>
    <w:rsid w:val="00000C47"/>
    <w:rPr>
      <w:b/>
      <w:bCs/>
    </w:rPr>
  </w:style>
  <w:style w:type="paragraph" w:customStyle="1" w:styleId="msonormalcxspmiddle">
    <w:name w:val="msonormalcxspmiddle"/>
    <w:basedOn w:val="a0"/>
    <w:rsid w:val="0000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000C47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customStyle="1" w:styleId="ae">
    <w:name w:val="Знак"/>
    <w:basedOn w:val="a0"/>
    <w:rsid w:val="00000C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0302E1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3"/>
      <w:szCs w:val="13"/>
      <w:lang w:eastAsia="ar-SA"/>
    </w:rPr>
  </w:style>
  <w:style w:type="paragraph" w:customStyle="1" w:styleId="consplusnonformat">
    <w:name w:val="consplusnonformat"/>
    <w:basedOn w:val="a0"/>
    <w:rsid w:val="000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12</cp:revision>
  <cp:lastPrinted>2014-05-22T02:37:00Z</cp:lastPrinted>
  <dcterms:created xsi:type="dcterms:W3CDTF">2014-05-05T02:14:00Z</dcterms:created>
  <dcterms:modified xsi:type="dcterms:W3CDTF">2014-05-22T02:39:00Z</dcterms:modified>
</cp:coreProperties>
</file>