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Российская Федерация</w:t>
      </w:r>
    </w:p>
    <w:p w:rsidR="007B55CE" w:rsidRPr="007B3CB5" w:rsidRDefault="007B3CB5" w:rsidP="007B55CE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Республик</w:t>
      </w:r>
      <w:r w:rsidR="007B55CE">
        <w:rPr>
          <w:sz w:val="26"/>
          <w:szCs w:val="26"/>
          <w:lang w:eastAsia="en-US"/>
        </w:rPr>
        <w:t>а</w:t>
      </w:r>
      <w:r w:rsidRPr="007B3CB5">
        <w:rPr>
          <w:sz w:val="26"/>
          <w:szCs w:val="26"/>
          <w:lang w:eastAsia="en-US"/>
        </w:rPr>
        <w:t xml:space="preserve"> Хакасия</w:t>
      </w:r>
    </w:p>
    <w:p w:rsidR="007B55CE" w:rsidRPr="007B3CB5" w:rsidRDefault="007B55CE" w:rsidP="007B55CE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Алтайский район</w:t>
      </w:r>
    </w:p>
    <w:p w:rsidR="007B55CE" w:rsidRPr="007B3CB5" w:rsidRDefault="007B55CE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 xml:space="preserve">Администрация </w:t>
      </w:r>
      <w:r>
        <w:rPr>
          <w:sz w:val="26"/>
          <w:szCs w:val="26"/>
          <w:lang w:eastAsia="en-US"/>
        </w:rPr>
        <w:t>Новороссийского</w:t>
      </w:r>
      <w:r w:rsidRPr="007B3CB5">
        <w:rPr>
          <w:sz w:val="26"/>
          <w:szCs w:val="26"/>
          <w:lang w:eastAsia="en-US"/>
        </w:rPr>
        <w:t xml:space="preserve"> сельсовета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ПОСТАНОВЛЕНИЕ</w:t>
      </w:r>
    </w:p>
    <w:p w:rsidR="007B3CB5" w:rsidRPr="007B3CB5" w:rsidRDefault="007B3CB5" w:rsidP="007B3CB5">
      <w:pPr>
        <w:rPr>
          <w:sz w:val="26"/>
          <w:szCs w:val="26"/>
          <w:lang w:eastAsia="en-US"/>
        </w:rPr>
      </w:pPr>
    </w:p>
    <w:p w:rsidR="007B3CB5" w:rsidRPr="007B3CB5" w:rsidRDefault="005243E8" w:rsidP="007B3CB5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07</w:t>
      </w:r>
      <w:r w:rsidR="007B3CB5">
        <w:rPr>
          <w:sz w:val="26"/>
          <w:szCs w:val="26"/>
          <w:lang w:eastAsia="en-US"/>
        </w:rPr>
        <w:t>.07</w:t>
      </w:r>
      <w:r w:rsidR="007B3CB5" w:rsidRPr="007B3CB5">
        <w:rPr>
          <w:sz w:val="26"/>
          <w:szCs w:val="26"/>
          <w:lang w:eastAsia="en-US"/>
        </w:rPr>
        <w:t xml:space="preserve">.2014                                                                                         </w:t>
      </w:r>
      <w:r w:rsidR="007B55CE">
        <w:rPr>
          <w:sz w:val="26"/>
          <w:szCs w:val="26"/>
          <w:lang w:eastAsia="en-US"/>
        </w:rPr>
        <w:t xml:space="preserve">                             №</w:t>
      </w:r>
      <w:r>
        <w:rPr>
          <w:sz w:val="26"/>
          <w:szCs w:val="26"/>
          <w:lang w:eastAsia="en-US"/>
        </w:rPr>
        <w:t xml:space="preserve"> 38</w:t>
      </w:r>
      <w:r w:rsidR="007B55CE">
        <w:rPr>
          <w:sz w:val="26"/>
          <w:szCs w:val="26"/>
          <w:lang w:eastAsia="en-US"/>
        </w:rPr>
        <w:t xml:space="preserve"> 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 xml:space="preserve">с. </w:t>
      </w:r>
      <w:r w:rsidR="007B55CE">
        <w:rPr>
          <w:sz w:val="26"/>
          <w:szCs w:val="26"/>
          <w:lang w:eastAsia="en-US"/>
        </w:rPr>
        <w:t>Новороссийское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6430"/>
      </w:tblGrid>
      <w:tr w:rsidR="007B3CB5" w:rsidRPr="007B3CB5" w:rsidTr="007B3CB5">
        <w:trPr>
          <w:trHeight w:val="1573"/>
        </w:trPr>
        <w:tc>
          <w:tcPr>
            <w:tcW w:w="6430" w:type="dxa"/>
            <w:shd w:val="clear" w:color="auto" w:fill="auto"/>
          </w:tcPr>
          <w:p w:rsidR="007B3CB5" w:rsidRPr="007B3CB5" w:rsidRDefault="007B3CB5" w:rsidP="007B3CB5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7B3CB5">
              <w:rPr>
                <w:sz w:val="26"/>
                <w:szCs w:val="26"/>
              </w:rPr>
              <w:t>Об утверждении Порядка разработки</w:t>
            </w:r>
          </w:p>
          <w:p w:rsidR="007B3CB5" w:rsidRPr="007B3CB5" w:rsidRDefault="007B3CB5" w:rsidP="007B3CB5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ind w:right="1767"/>
              <w:rPr>
                <w:sz w:val="26"/>
                <w:szCs w:val="26"/>
              </w:rPr>
            </w:pPr>
            <w:r w:rsidRPr="007B3CB5">
              <w:rPr>
                <w:sz w:val="26"/>
                <w:szCs w:val="26"/>
              </w:rPr>
              <w:t>и утверждения схемы размещения</w:t>
            </w:r>
          </w:p>
          <w:p w:rsidR="007B3CB5" w:rsidRPr="007B3CB5" w:rsidRDefault="007B3CB5" w:rsidP="007B3CB5">
            <w:pPr>
              <w:pStyle w:val="a10"/>
              <w:tabs>
                <w:tab w:val="left" w:pos="0"/>
                <w:tab w:val="left" w:pos="4536"/>
                <w:tab w:val="left" w:pos="10440"/>
              </w:tabs>
              <w:spacing w:before="0" w:beforeAutospacing="0" w:after="0" w:afterAutospacing="0"/>
              <w:ind w:right="2618"/>
              <w:rPr>
                <w:sz w:val="26"/>
                <w:szCs w:val="26"/>
              </w:rPr>
            </w:pPr>
            <w:r w:rsidRPr="007B3CB5">
              <w:rPr>
                <w:sz w:val="26"/>
                <w:szCs w:val="26"/>
              </w:rPr>
              <w:t>нестационарных торговых объектов</w:t>
            </w:r>
          </w:p>
          <w:p w:rsidR="007B3CB5" w:rsidRPr="007B3CB5" w:rsidRDefault="007B3CB5" w:rsidP="007B3CB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57D16" w:rsidRPr="00AD77C5" w:rsidRDefault="00457D16" w:rsidP="00457D16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sz w:val="28"/>
          <w:szCs w:val="28"/>
        </w:rPr>
      </w:pPr>
    </w:p>
    <w:p w:rsidR="007B3CB5" w:rsidRDefault="00457D16" w:rsidP="007B3CB5">
      <w:pPr>
        <w:pStyle w:val="a8"/>
        <w:jc w:val="both"/>
      </w:pPr>
      <w:r w:rsidRPr="007B3CB5">
        <w:rPr>
          <w:szCs w:val="26"/>
        </w:rPr>
        <w:t>В соответствии с Федеральным законом от 28.12.2009</w:t>
      </w:r>
      <w:r w:rsidR="001364B0" w:rsidRPr="007B3CB5">
        <w:rPr>
          <w:szCs w:val="26"/>
        </w:rPr>
        <w:t xml:space="preserve"> </w:t>
      </w:r>
      <w:r w:rsidRPr="007B3CB5">
        <w:rPr>
          <w:szCs w:val="26"/>
        </w:rPr>
        <w:t>г. №381-ФЗ «Об основах государственного регулирования торговой деятельности в Российской Федерации»</w:t>
      </w:r>
      <w:r w:rsidRPr="00AD77C5">
        <w:rPr>
          <w:sz w:val="28"/>
          <w:szCs w:val="28"/>
        </w:rPr>
        <w:t xml:space="preserve">, </w:t>
      </w:r>
      <w:r w:rsidR="007B3CB5">
        <w:t xml:space="preserve">руководствуясь Уставом муниципального образования </w:t>
      </w:r>
      <w:r w:rsidR="007B55CE">
        <w:t>Новороссийский</w:t>
      </w:r>
      <w:r w:rsidR="007B3CB5">
        <w:t xml:space="preserve"> сельсовет, администрация </w:t>
      </w:r>
      <w:r w:rsidR="007B55CE">
        <w:t>Новороссийского</w:t>
      </w:r>
      <w:r w:rsidR="007B3CB5">
        <w:t xml:space="preserve"> сельсовета, </w:t>
      </w:r>
    </w:p>
    <w:p w:rsidR="007B55CE" w:rsidRDefault="007B55CE" w:rsidP="007B3CB5">
      <w:pPr>
        <w:pStyle w:val="a8"/>
        <w:jc w:val="both"/>
      </w:pPr>
    </w:p>
    <w:p w:rsidR="007B3CB5" w:rsidRDefault="007B3CB5" w:rsidP="007B3CB5">
      <w:pPr>
        <w:pStyle w:val="a8"/>
        <w:jc w:val="center"/>
      </w:pPr>
      <w:r>
        <w:t>ПОСТАНОВЛЯЕТ:</w:t>
      </w:r>
    </w:p>
    <w:p w:rsidR="00B7122B" w:rsidRPr="00AD77C5" w:rsidRDefault="00B7122B" w:rsidP="00B7122B">
      <w:pPr>
        <w:pStyle w:val="a20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CB04D9" w:rsidRPr="007B3CB5" w:rsidRDefault="00457D16" w:rsidP="00CB04D9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B3CB5">
        <w:rPr>
          <w:sz w:val="26"/>
          <w:szCs w:val="26"/>
        </w:rPr>
        <w:t>1. Утвердить Порядок разработки и утверждения схемы размещения нестационарных торговых объектов (приложение №1</w:t>
      </w:r>
      <w:r w:rsidR="00CB04D9">
        <w:rPr>
          <w:sz w:val="26"/>
          <w:szCs w:val="26"/>
        </w:rPr>
        <w:t>, № 2</w:t>
      </w:r>
      <w:r w:rsidRPr="007B3CB5">
        <w:rPr>
          <w:sz w:val="26"/>
          <w:szCs w:val="26"/>
        </w:rPr>
        <w:t>).</w:t>
      </w:r>
    </w:p>
    <w:p w:rsidR="00457D16" w:rsidRPr="007B3CB5" w:rsidRDefault="004842AE" w:rsidP="004842A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3CB5">
        <w:rPr>
          <w:sz w:val="26"/>
          <w:szCs w:val="26"/>
        </w:rPr>
        <w:t>2</w:t>
      </w:r>
      <w:r w:rsidR="00457D16" w:rsidRPr="007B3CB5">
        <w:rPr>
          <w:sz w:val="26"/>
          <w:szCs w:val="26"/>
        </w:rPr>
        <w:t xml:space="preserve">. </w:t>
      </w:r>
      <w:r w:rsidRPr="007B3CB5">
        <w:rPr>
          <w:bCs/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B7122B" w:rsidRPr="007B3CB5" w:rsidRDefault="004842AE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  <w:r w:rsidRPr="007B3CB5">
        <w:rPr>
          <w:sz w:val="26"/>
          <w:szCs w:val="26"/>
        </w:rPr>
        <w:t>3. Контроль за исполнением настоящего постановления оставляю за собой</w:t>
      </w:r>
    </w:p>
    <w:p w:rsidR="00B7122B" w:rsidRPr="007B3CB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B7122B" w:rsidRPr="007B3CB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B7122B" w:rsidRPr="007B3CB5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4842AE" w:rsidRPr="007B3CB5" w:rsidRDefault="007B55CE" w:rsidP="004842AE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И.о.</w:t>
      </w:r>
      <w:r w:rsidR="00457D16" w:rsidRPr="007B3CB5">
        <w:rPr>
          <w:sz w:val="26"/>
          <w:szCs w:val="26"/>
          <w:lang w:val="en-US"/>
        </w:rPr>
        <w:t> </w:t>
      </w:r>
      <w:r w:rsidR="00AD77C5" w:rsidRPr="007B3CB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B3CB5" w:rsidRPr="007B3CB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="007B3CB5" w:rsidRPr="007B3CB5">
        <w:rPr>
          <w:sz w:val="26"/>
          <w:szCs w:val="26"/>
        </w:rPr>
        <w:t xml:space="preserve"> сельсовета</w:t>
      </w:r>
      <w:r w:rsidR="004842AE" w:rsidRPr="007B3CB5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З.А. Евсеева</w:t>
      </w:r>
      <w:r w:rsidR="00AD77C5" w:rsidRPr="007B3CB5">
        <w:rPr>
          <w:sz w:val="26"/>
          <w:szCs w:val="26"/>
        </w:rPr>
        <w:t xml:space="preserve">  </w:t>
      </w:r>
    </w:p>
    <w:p w:rsidR="00AD77C5" w:rsidRPr="00FA0C64" w:rsidRDefault="00AD77C5" w:rsidP="00AD77C5">
      <w:pPr>
        <w:pStyle w:val="a4"/>
        <w:ind w:firstLine="0"/>
        <w:rPr>
          <w:szCs w:val="28"/>
        </w:rPr>
      </w:pPr>
      <w:r w:rsidRPr="00FA0C64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Pr="00FA0C64">
        <w:rPr>
          <w:szCs w:val="28"/>
        </w:rPr>
        <w:t xml:space="preserve">                         </w:t>
      </w:r>
      <w:r>
        <w:rPr>
          <w:szCs w:val="28"/>
        </w:rPr>
        <w:t xml:space="preserve">     </w:t>
      </w:r>
      <w:r w:rsidRPr="00FA0C64">
        <w:rPr>
          <w:szCs w:val="28"/>
        </w:rPr>
        <w:t xml:space="preserve">    </w:t>
      </w:r>
      <w:r>
        <w:rPr>
          <w:szCs w:val="28"/>
        </w:rPr>
        <w:t xml:space="preserve">   </w:t>
      </w:r>
    </w:p>
    <w:p w:rsidR="00457D16" w:rsidRPr="00AD77C5" w:rsidRDefault="00457D16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8"/>
          <w:szCs w:val="28"/>
        </w:rPr>
      </w:pPr>
    </w:p>
    <w:p w:rsidR="00B7122B" w:rsidRDefault="00AD77C5" w:rsidP="00B7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4E17A1" w:rsidRPr="00AD77C5" w:rsidRDefault="004E17A1" w:rsidP="00B7122B">
      <w:pPr>
        <w:jc w:val="both"/>
        <w:rPr>
          <w:sz w:val="28"/>
          <w:szCs w:val="28"/>
        </w:rPr>
      </w:pPr>
    </w:p>
    <w:p w:rsidR="00B7122B" w:rsidRDefault="00B7122B" w:rsidP="00B7122B">
      <w:pPr>
        <w:jc w:val="both"/>
        <w:rPr>
          <w:sz w:val="28"/>
          <w:szCs w:val="28"/>
        </w:rPr>
      </w:pPr>
    </w:p>
    <w:p w:rsidR="004842AE" w:rsidRDefault="004842AE" w:rsidP="00B7122B">
      <w:pPr>
        <w:jc w:val="both"/>
        <w:rPr>
          <w:sz w:val="28"/>
          <w:szCs w:val="28"/>
        </w:rPr>
      </w:pPr>
    </w:p>
    <w:p w:rsidR="007B3CB5" w:rsidRDefault="007B3CB5" w:rsidP="00B7122B">
      <w:pPr>
        <w:jc w:val="both"/>
        <w:rPr>
          <w:sz w:val="28"/>
          <w:szCs w:val="28"/>
        </w:rPr>
      </w:pPr>
    </w:p>
    <w:p w:rsidR="007B3CB5" w:rsidRDefault="007B3CB5" w:rsidP="00B7122B">
      <w:pPr>
        <w:jc w:val="both"/>
        <w:rPr>
          <w:sz w:val="28"/>
          <w:szCs w:val="28"/>
        </w:rPr>
      </w:pPr>
    </w:p>
    <w:p w:rsidR="007B55CE" w:rsidRDefault="007B55CE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</w:p>
    <w:p w:rsidR="00B17F2F" w:rsidRDefault="002D15E0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  <w:r w:rsidRPr="00AD77C5">
        <w:rPr>
          <w:sz w:val="28"/>
          <w:szCs w:val="28"/>
        </w:rPr>
        <w:t xml:space="preserve">                     </w:t>
      </w:r>
    </w:p>
    <w:p w:rsidR="005243E8" w:rsidRDefault="005243E8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</w:p>
    <w:p w:rsidR="005243E8" w:rsidRDefault="005243E8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</w:p>
    <w:p w:rsidR="00457D16" w:rsidRPr="007B3CB5" w:rsidRDefault="002D15E0" w:rsidP="001364B0">
      <w:pPr>
        <w:pStyle w:val="a20"/>
        <w:tabs>
          <w:tab w:val="left" w:pos="7020"/>
        </w:tabs>
        <w:spacing w:before="0" w:beforeAutospacing="0" w:after="0" w:afterAutospacing="0" w:line="240" w:lineRule="atLeast"/>
        <w:jc w:val="right"/>
        <w:rPr>
          <w:sz w:val="26"/>
          <w:szCs w:val="26"/>
        </w:rPr>
      </w:pPr>
      <w:r w:rsidRPr="00AD77C5">
        <w:rPr>
          <w:sz w:val="28"/>
          <w:szCs w:val="28"/>
        </w:rPr>
        <w:lastRenderedPageBreak/>
        <w:t xml:space="preserve">           </w:t>
      </w:r>
      <w:r w:rsidR="00AD77C5">
        <w:rPr>
          <w:sz w:val="28"/>
          <w:szCs w:val="28"/>
        </w:rPr>
        <w:t xml:space="preserve">           </w:t>
      </w:r>
      <w:r w:rsidRPr="00AD77C5">
        <w:rPr>
          <w:sz w:val="28"/>
          <w:szCs w:val="28"/>
        </w:rPr>
        <w:t xml:space="preserve"> </w:t>
      </w:r>
      <w:r w:rsidR="00457D16" w:rsidRPr="007B3CB5">
        <w:rPr>
          <w:sz w:val="26"/>
          <w:szCs w:val="26"/>
        </w:rPr>
        <w:t>Приложение</w:t>
      </w:r>
      <w:r w:rsidRPr="007B3CB5">
        <w:rPr>
          <w:sz w:val="26"/>
          <w:szCs w:val="26"/>
        </w:rPr>
        <w:t xml:space="preserve"> № 1</w:t>
      </w:r>
    </w:p>
    <w:p w:rsidR="00B7122B" w:rsidRPr="007B3CB5" w:rsidRDefault="00AF12F3" w:rsidP="001364B0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6"/>
          <w:szCs w:val="26"/>
        </w:rPr>
      </w:pPr>
      <w:r w:rsidRPr="007B3CB5">
        <w:rPr>
          <w:sz w:val="26"/>
          <w:szCs w:val="26"/>
        </w:rPr>
        <w:t xml:space="preserve">                                                                 </w:t>
      </w:r>
      <w:r w:rsidR="00457D16" w:rsidRPr="007B3CB5">
        <w:rPr>
          <w:sz w:val="26"/>
          <w:szCs w:val="26"/>
        </w:rPr>
        <w:t>к</w:t>
      </w:r>
      <w:r w:rsidRPr="007B3CB5">
        <w:rPr>
          <w:sz w:val="26"/>
          <w:szCs w:val="26"/>
        </w:rPr>
        <w:t xml:space="preserve"> постановлению</w:t>
      </w:r>
      <w:r w:rsidR="003E2293">
        <w:rPr>
          <w:sz w:val="26"/>
          <w:szCs w:val="26"/>
        </w:rPr>
        <w:t xml:space="preserve"> </w:t>
      </w:r>
      <w:r w:rsidR="00B7122B" w:rsidRPr="007B3CB5">
        <w:rPr>
          <w:sz w:val="26"/>
          <w:szCs w:val="26"/>
        </w:rPr>
        <w:t>а</w:t>
      </w:r>
      <w:r w:rsidRPr="007B3CB5">
        <w:rPr>
          <w:sz w:val="26"/>
          <w:szCs w:val="26"/>
        </w:rPr>
        <w:t>дминистрации</w:t>
      </w:r>
    </w:p>
    <w:p w:rsidR="00B7122B" w:rsidRPr="007B3CB5" w:rsidRDefault="00B7122B" w:rsidP="001364B0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6"/>
          <w:szCs w:val="26"/>
        </w:rPr>
      </w:pPr>
      <w:r w:rsidRPr="007B3CB5">
        <w:rPr>
          <w:sz w:val="26"/>
          <w:szCs w:val="26"/>
        </w:rPr>
        <w:t xml:space="preserve">                                                                 </w:t>
      </w:r>
      <w:r w:rsidR="003E2293">
        <w:rPr>
          <w:sz w:val="26"/>
          <w:szCs w:val="26"/>
        </w:rPr>
        <w:t>Новороссийского</w:t>
      </w:r>
      <w:r w:rsidR="004842AE" w:rsidRPr="007B3CB5">
        <w:rPr>
          <w:sz w:val="26"/>
          <w:szCs w:val="26"/>
        </w:rPr>
        <w:t xml:space="preserve"> сельсовета</w:t>
      </w:r>
      <w:r w:rsidRPr="007B3CB5">
        <w:rPr>
          <w:sz w:val="26"/>
          <w:szCs w:val="26"/>
        </w:rPr>
        <w:t xml:space="preserve"> </w:t>
      </w:r>
      <w:r w:rsidR="00AD77C5" w:rsidRPr="007B3CB5">
        <w:rPr>
          <w:sz w:val="26"/>
          <w:szCs w:val="26"/>
        </w:rPr>
        <w:t xml:space="preserve"> </w:t>
      </w:r>
    </w:p>
    <w:p w:rsidR="00457D16" w:rsidRPr="007B3CB5" w:rsidRDefault="00AF12F3" w:rsidP="001364B0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6"/>
          <w:szCs w:val="26"/>
        </w:rPr>
      </w:pPr>
      <w:r w:rsidRPr="007B3CB5">
        <w:rPr>
          <w:sz w:val="26"/>
          <w:szCs w:val="26"/>
        </w:rPr>
        <w:t xml:space="preserve"> </w:t>
      </w:r>
      <w:r w:rsidR="00B7122B" w:rsidRPr="007B3CB5">
        <w:rPr>
          <w:sz w:val="26"/>
          <w:szCs w:val="26"/>
        </w:rPr>
        <w:t xml:space="preserve">                   </w:t>
      </w:r>
      <w:r w:rsidR="00B00622" w:rsidRPr="007B3CB5">
        <w:rPr>
          <w:sz w:val="26"/>
          <w:szCs w:val="26"/>
        </w:rPr>
        <w:t xml:space="preserve">                          </w:t>
      </w:r>
      <w:r w:rsidR="001364B0" w:rsidRPr="007B3CB5">
        <w:rPr>
          <w:sz w:val="26"/>
          <w:szCs w:val="26"/>
        </w:rPr>
        <w:t xml:space="preserve">                                </w:t>
      </w:r>
      <w:r w:rsidR="00B00622" w:rsidRPr="007B3CB5">
        <w:rPr>
          <w:sz w:val="26"/>
          <w:szCs w:val="26"/>
        </w:rPr>
        <w:t xml:space="preserve"> </w:t>
      </w:r>
      <w:r w:rsidR="00457D16" w:rsidRPr="007B3CB5">
        <w:rPr>
          <w:sz w:val="26"/>
          <w:szCs w:val="26"/>
        </w:rPr>
        <w:t xml:space="preserve">от </w:t>
      </w:r>
      <w:r w:rsidR="005243E8">
        <w:rPr>
          <w:sz w:val="26"/>
          <w:szCs w:val="26"/>
        </w:rPr>
        <w:t>07</w:t>
      </w:r>
      <w:r w:rsidR="007B3CB5">
        <w:rPr>
          <w:sz w:val="26"/>
          <w:szCs w:val="26"/>
        </w:rPr>
        <w:t>.07.2014</w:t>
      </w:r>
      <w:r w:rsidR="004842AE" w:rsidRPr="007B3CB5">
        <w:rPr>
          <w:sz w:val="26"/>
          <w:szCs w:val="26"/>
        </w:rPr>
        <w:t xml:space="preserve"> </w:t>
      </w:r>
      <w:r w:rsidR="00B00622" w:rsidRPr="007B3CB5">
        <w:rPr>
          <w:sz w:val="26"/>
          <w:szCs w:val="26"/>
        </w:rPr>
        <w:t>г</w:t>
      </w:r>
      <w:r w:rsidR="00B7122B" w:rsidRPr="007B3CB5">
        <w:rPr>
          <w:sz w:val="26"/>
          <w:szCs w:val="26"/>
        </w:rPr>
        <w:t xml:space="preserve"> </w:t>
      </w:r>
      <w:r w:rsidR="001364B0" w:rsidRPr="007B3CB5">
        <w:rPr>
          <w:sz w:val="26"/>
          <w:szCs w:val="26"/>
        </w:rPr>
        <w:t xml:space="preserve"> </w:t>
      </w:r>
      <w:r w:rsidR="00B7122B" w:rsidRPr="007B3CB5">
        <w:rPr>
          <w:sz w:val="26"/>
          <w:szCs w:val="26"/>
        </w:rPr>
        <w:t>№</w:t>
      </w:r>
      <w:r w:rsidR="001364B0" w:rsidRPr="007B3CB5">
        <w:rPr>
          <w:sz w:val="26"/>
          <w:szCs w:val="26"/>
        </w:rPr>
        <w:t xml:space="preserve"> </w:t>
      </w:r>
      <w:r w:rsidR="005243E8">
        <w:rPr>
          <w:sz w:val="26"/>
          <w:szCs w:val="26"/>
        </w:rPr>
        <w:t>38</w:t>
      </w:r>
    </w:p>
    <w:p w:rsidR="00457D16" w:rsidRPr="007B3CB5" w:rsidRDefault="00457D16" w:rsidP="00B50FB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B3CB5">
        <w:rPr>
          <w:color w:val="000000"/>
          <w:sz w:val="26"/>
          <w:szCs w:val="26"/>
        </w:rPr>
        <w:t> </w:t>
      </w:r>
    </w:p>
    <w:p w:rsidR="00457D16" w:rsidRPr="007B3CB5" w:rsidRDefault="00457D16" w:rsidP="00B712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3CB5">
        <w:rPr>
          <w:color w:val="000000"/>
          <w:sz w:val="26"/>
          <w:szCs w:val="26"/>
        </w:rPr>
        <w:t> </w:t>
      </w:r>
    </w:p>
    <w:p w:rsidR="005D6A37" w:rsidRPr="007B3CB5" w:rsidRDefault="00457D16" w:rsidP="00B7122B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ПОРЯДОК</w:t>
      </w:r>
    </w:p>
    <w:p w:rsidR="00457D16" w:rsidRPr="007B3CB5" w:rsidRDefault="00457D16" w:rsidP="00B7122B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разработки и утверждения схемы размещения нестационарных торговых объектов</w:t>
      </w:r>
      <w:r w:rsidR="00F3272A" w:rsidRPr="007B3CB5">
        <w:rPr>
          <w:b/>
          <w:sz w:val="26"/>
          <w:szCs w:val="26"/>
        </w:rPr>
        <w:t xml:space="preserve"> в </w:t>
      </w:r>
      <w:r w:rsidR="00D600DD">
        <w:rPr>
          <w:b/>
          <w:sz w:val="26"/>
          <w:szCs w:val="26"/>
        </w:rPr>
        <w:t>Новороссийском</w:t>
      </w:r>
      <w:r w:rsidR="004842AE" w:rsidRPr="007B3CB5">
        <w:rPr>
          <w:b/>
          <w:sz w:val="26"/>
          <w:szCs w:val="26"/>
        </w:rPr>
        <w:t xml:space="preserve"> сельсовете</w:t>
      </w:r>
      <w:r w:rsidR="00F3272A" w:rsidRPr="007B3CB5">
        <w:rPr>
          <w:b/>
          <w:sz w:val="26"/>
          <w:szCs w:val="26"/>
        </w:rPr>
        <w:t xml:space="preserve"> </w:t>
      </w:r>
      <w:r w:rsidR="00AD77C5" w:rsidRPr="007B3CB5">
        <w:rPr>
          <w:b/>
          <w:sz w:val="26"/>
          <w:szCs w:val="26"/>
        </w:rPr>
        <w:t xml:space="preserve"> </w:t>
      </w:r>
    </w:p>
    <w:p w:rsidR="00457D16" w:rsidRPr="007B3CB5" w:rsidRDefault="00457D16" w:rsidP="00B7122B">
      <w:pPr>
        <w:jc w:val="center"/>
        <w:rPr>
          <w:sz w:val="26"/>
          <w:szCs w:val="26"/>
        </w:rPr>
      </w:pPr>
      <w:r w:rsidRPr="007B3CB5">
        <w:rPr>
          <w:b/>
          <w:sz w:val="26"/>
          <w:szCs w:val="26"/>
        </w:rPr>
        <w:t> </w:t>
      </w:r>
    </w:p>
    <w:p w:rsidR="00AF12F3" w:rsidRPr="007B3CB5" w:rsidRDefault="00457D16" w:rsidP="00B7122B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1.Общие положения</w:t>
      </w:r>
    </w:p>
    <w:p w:rsidR="00457D16" w:rsidRPr="007B3CB5" w:rsidRDefault="00457D16" w:rsidP="00B7122B">
      <w:pPr>
        <w:jc w:val="both"/>
        <w:rPr>
          <w:b/>
          <w:sz w:val="26"/>
          <w:szCs w:val="26"/>
        </w:rPr>
      </w:pPr>
      <w:r w:rsidRPr="007B3CB5">
        <w:rPr>
          <w:sz w:val="26"/>
          <w:szCs w:val="26"/>
        </w:rPr>
        <w:t xml:space="preserve">  </w:t>
      </w:r>
      <w:r w:rsidR="00E06FFD" w:rsidRPr="007B3CB5">
        <w:rPr>
          <w:sz w:val="26"/>
          <w:szCs w:val="26"/>
        </w:rPr>
        <w:t xml:space="preserve">           </w:t>
      </w:r>
      <w:r w:rsidRPr="007B3CB5">
        <w:rPr>
          <w:sz w:val="26"/>
          <w:szCs w:val="26"/>
        </w:rPr>
        <w:t>Порядок разработки и утверждения схемы размещения нестационарных торговых объектов (да</w:t>
      </w:r>
      <w:r w:rsidRPr="007B3CB5">
        <w:rPr>
          <w:sz w:val="26"/>
          <w:szCs w:val="26"/>
        </w:rPr>
        <w:softHyphen/>
        <w:t>лее - Порядок) разработан в целях реализации требований Федерального закона от 28 декабря 2009 года № 381-ФЗ «Об основах государственного регулирования торговой деятельности в Российской Федерации».</w:t>
      </w:r>
    </w:p>
    <w:p w:rsidR="005D6A37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 </w:t>
      </w:r>
      <w:r w:rsidR="00E06FFD" w:rsidRPr="007B3CB5">
        <w:rPr>
          <w:sz w:val="26"/>
          <w:szCs w:val="26"/>
        </w:rPr>
        <w:t xml:space="preserve">    </w:t>
      </w:r>
      <w:r w:rsidRPr="007B3CB5">
        <w:rPr>
          <w:sz w:val="26"/>
          <w:szCs w:val="26"/>
        </w:rPr>
        <w:t>Требования Порядка не распространяются на отношения, связанные с размещением  нестационар</w:t>
      </w:r>
      <w:r w:rsidRPr="007B3CB5">
        <w:rPr>
          <w:sz w:val="26"/>
          <w:szCs w:val="26"/>
        </w:rPr>
        <w:softHyphen/>
        <w:t>ных торговых объектов:</w:t>
      </w:r>
    </w:p>
    <w:p w:rsidR="00457D16" w:rsidRPr="007B3CB5" w:rsidRDefault="00CB09AB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     </w:t>
      </w:r>
      <w:r w:rsidR="00457D16" w:rsidRPr="007B3CB5">
        <w:rPr>
          <w:sz w:val="26"/>
          <w:szCs w:val="26"/>
        </w:rPr>
        <w:t>- находящихся на территориях розничных рынков;</w:t>
      </w:r>
    </w:p>
    <w:p w:rsidR="00457D16" w:rsidRPr="007B3CB5" w:rsidRDefault="00CB09AB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     -</w:t>
      </w:r>
      <w:r w:rsidR="00B7122B" w:rsidRPr="007B3CB5">
        <w:rPr>
          <w:sz w:val="26"/>
          <w:szCs w:val="26"/>
        </w:rPr>
        <w:t xml:space="preserve"> </w:t>
      </w:r>
      <w:r w:rsidR="00457D16" w:rsidRPr="007B3CB5">
        <w:rPr>
          <w:sz w:val="26"/>
          <w:szCs w:val="26"/>
        </w:rPr>
        <w:t>при проведении праздничных, общественно-по</w:t>
      </w:r>
      <w:r w:rsidR="00457D16" w:rsidRPr="007B3CB5">
        <w:rPr>
          <w:sz w:val="26"/>
          <w:szCs w:val="26"/>
        </w:rPr>
        <w:softHyphen/>
        <w:t>литических, культурно-массовых и спортивных мероприятий, имеющих временный характер; при проведении ярмарок, выставок-ярмарок.</w:t>
      </w:r>
    </w:p>
    <w:p w:rsidR="00B7122B" w:rsidRPr="007B3CB5" w:rsidRDefault="00B7122B" w:rsidP="00B7122B">
      <w:pPr>
        <w:jc w:val="both"/>
        <w:rPr>
          <w:sz w:val="26"/>
          <w:szCs w:val="26"/>
        </w:rPr>
      </w:pPr>
    </w:p>
    <w:p w:rsidR="00B7122B" w:rsidRPr="007B3CB5" w:rsidRDefault="00457D16" w:rsidP="001364B0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2.Основные понятия</w:t>
      </w:r>
    </w:p>
    <w:p w:rsidR="00E95847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</w:t>
      </w:r>
      <w:r w:rsidR="00E95847" w:rsidRPr="007B3CB5">
        <w:rPr>
          <w:sz w:val="26"/>
          <w:szCs w:val="26"/>
        </w:rPr>
        <w:t xml:space="preserve">   </w:t>
      </w:r>
      <w:r w:rsidRPr="007B3CB5">
        <w:rPr>
          <w:sz w:val="26"/>
          <w:szCs w:val="26"/>
        </w:rPr>
        <w:t xml:space="preserve"> </w:t>
      </w:r>
      <w:r w:rsidR="00D6593D" w:rsidRPr="007B3CB5">
        <w:rPr>
          <w:sz w:val="26"/>
          <w:szCs w:val="26"/>
        </w:rPr>
        <w:t xml:space="preserve">   </w:t>
      </w:r>
      <w:r w:rsidRPr="007B3CB5">
        <w:rPr>
          <w:sz w:val="26"/>
          <w:szCs w:val="26"/>
        </w:rPr>
        <w:t>Для целей  Порядка используются следующие ос</w:t>
      </w:r>
      <w:r w:rsidRPr="007B3CB5">
        <w:rPr>
          <w:sz w:val="26"/>
          <w:szCs w:val="26"/>
        </w:rPr>
        <w:softHyphen/>
        <w:t>новные понятия:</w:t>
      </w:r>
    </w:p>
    <w:p w:rsidR="00E95847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</w:t>
      </w:r>
      <w:r w:rsidR="00CB09AB" w:rsidRPr="007B3CB5">
        <w:rPr>
          <w:sz w:val="26"/>
          <w:szCs w:val="26"/>
        </w:rPr>
        <w:t xml:space="preserve">          </w:t>
      </w:r>
      <w:r w:rsidRPr="007B3CB5">
        <w:rPr>
          <w:b/>
          <w:sz w:val="26"/>
          <w:szCs w:val="26"/>
        </w:rPr>
        <w:t>нестационарный торговый объект</w:t>
      </w:r>
      <w:r w:rsidRPr="007B3CB5">
        <w:rPr>
          <w:sz w:val="26"/>
          <w:szCs w:val="26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</w:t>
      </w:r>
      <w:r w:rsidRPr="007B3CB5">
        <w:rPr>
          <w:sz w:val="26"/>
          <w:szCs w:val="26"/>
        </w:rPr>
        <w:softHyphen/>
        <w:t>единения или неп</w:t>
      </w:r>
      <w:r w:rsidR="00D6593D" w:rsidRPr="007B3CB5">
        <w:rPr>
          <w:sz w:val="26"/>
          <w:szCs w:val="26"/>
        </w:rPr>
        <w:t>рисоединения к сетям инженерно -</w:t>
      </w:r>
      <w:r w:rsidRPr="007B3CB5">
        <w:rPr>
          <w:sz w:val="26"/>
          <w:szCs w:val="26"/>
        </w:rPr>
        <w:t xml:space="preserve"> технического обеспечения, в том числе передвижное сооружение. К нестационарным торговым объектам относятся павильоны, киоски, палатки, лотки, </w:t>
      </w:r>
      <w:r w:rsidR="00CB09AB" w:rsidRPr="007B3CB5">
        <w:rPr>
          <w:sz w:val="26"/>
          <w:szCs w:val="26"/>
        </w:rPr>
        <w:t>пло</w:t>
      </w:r>
      <w:r w:rsidR="00CB09AB" w:rsidRPr="007B3CB5">
        <w:rPr>
          <w:sz w:val="26"/>
          <w:szCs w:val="26"/>
        </w:rPr>
        <w:softHyphen/>
        <w:t>щадки для сезонной торговли</w:t>
      </w:r>
      <w:r w:rsidRPr="007B3CB5">
        <w:rPr>
          <w:sz w:val="26"/>
          <w:szCs w:val="26"/>
        </w:rPr>
        <w:t>, объекты раз</w:t>
      </w:r>
      <w:r w:rsidRPr="007B3CB5">
        <w:rPr>
          <w:sz w:val="26"/>
          <w:szCs w:val="26"/>
        </w:rPr>
        <w:softHyphen/>
        <w:t>возной и разносной торговли и другие;</w:t>
      </w:r>
    </w:p>
    <w:p w:rsidR="00457D16" w:rsidRPr="007B3CB5" w:rsidRDefault="00CB09AB" w:rsidP="00B7122B">
      <w:pPr>
        <w:jc w:val="both"/>
        <w:rPr>
          <w:sz w:val="26"/>
          <w:szCs w:val="26"/>
        </w:rPr>
      </w:pPr>
      <w:r w:rsidRPr="007B3CB5">
        <w:rPr>
          <w:b/>
          <w:sz w:val="26"/>
          <w:szCs w:val="26"/>
        </w:rPr>
        <w:t xml:space="preserve">            </w:t>
      </w:r>
      <w:r w:rsidR="00457D16" w:rsidRPr="007B3CB5">
        <w:rPr>
          <w:b/>
          <w:sz w:val="26"/>
          <w:szCs w:val="26"/>
        </w:rPr>
        <w:t>схема размещения нестационарных торговых объ</w:t>
      </w:r>
      <w:r w:rsidR="00457D16" w:rsidRPr="007B3CB5">
        <w:rPr>
          <w:b/>
          <w:sz w:val="26"/>
          <w:szCs w:val="26"/>
        </w:rPr>
        <w:softHyphen/>
        <w:t>ектов</w:t>
      </w:r>
      <w:r w:rsidR="00457D16" w:rsidRPr="007B3CB5">
        <w:rPr>
          <w:sz w:val="26"/>
          <w:szCs w:val="26"/>
        </w:rPr>
        <w:t xml:space="preserve"> - схема, определяющая места размещения нестационарных торговых объектов на земельных участках, в зданиях, строениях, сооружениях, нахо</w:t>
      </w:r>
      <w:r w:rsidR="00457D16" w:rsidRPr="007B3CB5">
        <w:rPr>
          <w:sz w:val="26"/>
          <w:szCs w:val="26"/>
        </w:rPr>
        <w:softHyphen/>
        <w:t>дящихся в государственной или муниципальной собс</w:t>
      </w:r>
      <w:r w:rsidR="00457D16" w:rsidRPr="007B3CB5">
        <w:rPr>
          <w:sz w:val="26"/>
          <w:szCs w:val="26"/>
        </w:rPr>
        <w:softHyphen/>
        <w:t xml:space="preserve">твенности. 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</w:p>
    <w:p w:rsidR="00B7122B" w:rsidRPr="007B3CB5" w:rsidRDefault="00B7122B" w:rsidP="00B7122B">
      <w:pPr>
        <w:jc w:val="both"/>
        <w:rPr>
          <w:sz w:val="26"/>
          <w:szCs w:val="26"/>
        </w:rPr>
      </w:pPr>
    </w:p>
    <w:p w:rsidR="00B7122B" w:rsidRPr="007B3CB5" w:rsidRDefault="00457D16" w:rsidP="001364B0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3. Требования к порядку разработки и утверждения схемы размещения</w:t>
      </w:r>
      <w:r w:rsidR="005D6A37" w:rsidRPr="007B3CB5">
        <w:rPr>
          <w:b/>
          <w:sz w:val="26"/>
          <w:szCs w:val="26"/>
        </w:rPr>
        <w:t xml:space="preserve"> </w:t>
      </w:r>
      <w:r w:rsidRPr="007B3CB5">
        <w:rPr>
          <w:b/>
          <w:sz w:val="26"/>
          <w:szCs w:val="26"/>
        </w:rPr>
        <w:t>нестационарных торговых объектов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</w:t>
      </w:r>
      <w:r w:rsidR="00CB09AB" w:rsidRPr="007B3CB5">
        <w:rPr>
          <w:sz w:val="26"/>
          <w:szCs w:val="26"/>
        </w:rPr>
        <w:t xml:space="preserve">      </w:t>
      </w:r>
      <w:r w:rsidRPr="007B3CB5">
        <w:rPr>
          <w:sz w:val="26"/>
          <w:szCs w:val="26"/>
        </w:rPr>
        <w:t>3.1.Размещение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осуществляется в со</w:t>
      </w:r>
      <w:r w:rsidRPr="007B3CB5">
        <w:rPr>
          <w:sz w:val="26"/>
          <w:szCs w:val="26"/>
        </w:rPr>
        <w:softHyphen/>
        <w:t xml:space="preserve">ответствии со схемой размещения нестационарных торговых объектов с учетом обеспечения устойчивого развития территории </w:t>
      </w:r>
      <w:r w:rsidR="00D600DD">
        <w:rPr>
          <w:sz w:val="26"/>
          <w:szCs w:val="26"/>
        </w:rPr>
        <w:t xml:space="preserve">Новороссийского </w:t>
      </w:r>
      <w:r w:rsidR="004842AE" w:rsidRPr="007B3CB5">
        <w:rPr>
          <w:sz w:val="26"/>
          <w:szCs w:val="26"/>
        </w:rPr>
        <w:t>сельсовета</w:t>
      </w:r>
      <w:r w:rsidR="008A77A6" w:rsidRPr="007B3CB5">
        <w:rPr>
          <w:sz w:val="26"/>
          <w:szCs w:val="26"/>
        </w:rPr>
        <w:t xml:space="preserve"> </w:t>
      </w:r>
      <w:r w:rsidRPr="007B3CB5">
        <w:rPr>
          <w:sz w:val="26"/>
          <w:szCs w:val="26"/>
        </w:rPr>
        <w:t>и достижения нормативов минимальной обеспеченности населения площадью торговых объектов.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</w:t>
      </w:r>
      <w:r w:rsidR="00CB09AB" w:rsidRPr="007B3CB5">
        <w:rPr>
          <w:sz w:val="26"/>
          <w:szCs w:val="26"/>
        </w:rPr>
        <w:t xml:space="preserve">    </w:t>
      </w:r>
      <w:r w:rsidRPr="007B3CB5">
        <w:rPr>
          <w:sz w:val="26"/>
          <w:szCs w:val="26"/>
        </w:rPr>
        <w:t>3.2.Включение нестационарных торговых объектов, расположенных на земельных участках, в зданиях, со</w:t>
      </w:r>
      <w:r w:rsidRPr="007B3CB5">
        <w:rPr>
          <w:sz w:val="26"/>
          <w:szCs w:val="26"/>
        </w:rPr>
        <w:softHyphen/>
        <w:t>оружениях, находящихся в государственной собствен</w:t>
      </w:r>
      <w:r w:rsidRPr="007B3CB5">
        <w:rPr>
          <w:sz w:val="26"/>
          <w:szCs w:val="26"/>
        </w:rPr>
        <w:softHyphen/>
        <w:t>ности, в схему размещения нестационарных торговых объектов производится в соответствии с порядком, ус</w:t>
      </w:r>
      <w:r w:rsidRPr="007B3CB5">
        <w:rPr>
          <w:sz w:val="26"/>
          <w:szCs w:val="26"/>
        </w:rPr>
        <w:softHyphen/>
        <w:t>тановленным Правительством Российской Федерации.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lastRenderedPageBreak/>
        <w:t xml:space="preserve">       </w:t>
      </w:r>
      <w:r w:rsidR="00CB09AB" w:rsidRPr="007B3CB5">
        <w:rPr>
          <w:sz w:val="26"/>
          <w:szCs w:val="26"/>
        </w:rPr>
        <w:t xml:space="preserve">   </w:t>
      </w:r>
      <w:r w:rsidRPr="007B3CB5">
        <w:rPr>
          <w:sz w:val="26"/>
          <w:szCs w:val="26"/>
        </w:rPr>
        <w:t>3.3.Схема размещения нестационарных торговых объектов разрабатывается и утверждае</w:t>
      </w:r>
      <w:r w:rsidR="008A77A6" w:rsidRPr="007B3CB5">
        <w:rPr>
          <w:sz w:val="26"/>
          <w:szCs w:val="26"/>
        </w:rPr>
        <w:t xml:space="preserve">тся Администрацией </w:t>
      </w:r>
      <w:r w:rsidR="00FA37A2">
        <w:rPr>
          <w:sz w:val="26"/>
          <w:szCs w:val="26"/>
        </w:rPr>
        <w:t>Новороссийского</w:t>
      </w:r>
      <w:r w:rsidR="004842AE" w:rsidRPr="007B3CB5">
        <w:rPr>
          <w:sz w:val="26"/>
          <w:szCs w:val="26"/>
        </w:rPr>
        <w:t xml:space="preserve"> сельсовета</w:t>
      </w:r>
      <w:r w:rsidRPr="007B3CB5">
        <w:rPr>
          <w:sz w:val="26"/>
          <w:szCs w:val="26"/>
        </w:rPr>
        <w:t xml:space="preserve"> </w:t>
      </w:r>
      <w:r w:rsidR="00AD77C5" w:rsidRPr="007B3CB5">
        <w:rPr>
          <w:sz w:val="26"/>
          <w:szCs w:val="26"/>
        </w:rPr>
        <w:t xml:space="preserve"> </w:t>
      </w:r>
      <w:r w:rsidR="008A77A6" w:rsidRPr="007B3CB5">
        <w:rPr>
          <w:sz w:val="26"/>
          <w:szCs w:val="26"/>
        </w:rPr>
        <w:t xml:space="preserve"> </w:t>
      </w:r>
      <w:r w:rsidRPr="007B3CB5">
        <w:rPr>
          <w:sz w:val="26"/>
          <w:szCs w:val="26"/>
        </w:rPr>
        <w:t xml:space="preserve">в соответствии с Уставом </w:t>
      </w:r>
      <w:r w:rsidR="00FA37A2">
        <w:rPr>
          <w:sz w:val="26"/>
          <w:szCs w:val="26"/>
        </w:rPr>
        <w:t>Новороссийского</w:t>
      </w:r>
      <w:r w:rsidR="004842AE" w:rsidRPr="007B3CB5">
        <w:rPr>
          <w:sz w:val="26"/>
          <w:szCs w:val="26"/>
        </w:rPr>
        <w:t xml:space="preserve"> сельсовета</w:t>
      </w:r>
      <w:r w:rsidR="008A77A6" w:rsidRPr="007B3CB5">
        <w:rPr>
          <w:sz w:val="26"/>
          <w:szCs w:val="26"/>
        </w:rPr>
        <w:t xml:space="preserve"> </w:t>
      </w:r>
      <w:r w:rsidR="00AD77C5" w:rsidRPr="007B3CB5">
        <w:rPr>
          <w:sz w:val="26"/>
          <w:szCs w:val="26"/>
        </w:rPr>
        <w:t xml:space="preserve"> </w:t>
      </w:r>
      <w:r w:rsidRPr="007B3CB5">
        <w:rPr>
          <w:sz w:val="26"/>
          <w:szCs w:val="26"/>
        </w:rPr>
        <w:t xml:space="preserve"> и  настоящим Порядком.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</w:t>
      </w:r>
      <w:r w:rsidR="00CB09AB" w:rsidRPr="007B3CB5">
        <w:rPr>
          <w:sz w:val="26"/>
          <w:szCs w:val="26"/>
        </w:rPr>
        <w:t xml:space="preserve">   </w:t>
      </w:r>
      <w:r w:rsidRPr="007B3CB5">
        <w:rPr>
          <w:sz w:val="26"/>
          <w:szCs w:val="26"/>
        </w:rPr>
        <w:t>3.4.Разработанная схема размещения нестационарных торговых объектов должна обеспечивать:</w:t>
      </w:r>
    </w:p>
    <w:p w:rsidR="00FB658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</w:t>
      </w:r>
      <w:r w:rsidR="00FB6586" w:rsidRPr="007B3CB5">
        <w:rPr>
          <w:sz w:val="26"/>
          <w:szCs w:val="26"/>
        </w:rPr>
        <w:t>-</w:t>
      </w:r>
      <w:r w:rsidRPr="007B3CB5">
        <w:rPr>
          <w:sz w:val="26"/>
          <w:szCs w:val="26"/>
        </w:rPr>
        <w:t xml:space="preserve"> восполнение недостатка стационарной торговой сети; </w:t>
      </w:r>
    </w:p>
    <w:p w:rsidR="00457D16" w:rsidRPr="007B3CB5" w:rsidRDefault="00FB658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- </w:t>
      </w:r>
      <w:r w:rsidR="00457D16" w:rsidRPr="007B3CB5">
        <w:rPr>
          <w:sz w:val="26"/>
          <w:szCs w:val="26"/>
        </w:rPr>
        <w:t>повышение доступности товаров для населения;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</w:t>
      </w:r>
      <w:r w:rsidR="00FB6586" w:rsidRPr="007B3CB5">
        <w:rPr>
          <w:sz w:val="26"/>
          <w:szCs w:val="26"/>
        </w:rPr>
        <w:t>-</w:t>
      </w:r>
      <w:r w:rsidRPr="007B3CB5">
        <w:rPr>
          <w:sz w:val="26"/>
          <w:szCs w:val="26"/>
        </w:rPr>
        <w:t xml:space="preserve"> содействие развитию торговли товарами россий</w:t>
      </w:r>
      <w:r w:rsidRPr="007B3CB5">
        <w:rPr>
          <w:sz w:val="26"/>
          <w:szCs w:val="26"/>
        </w:rPr>
        <w:softHyphen/>
        <w:t>ских производителей, в том числе пр</w:t>
      </w:r>
      <w:r w:rsidR="008A77A6" w:rsidRPr="007B3CB5">
        <w:rPr>
          <w:sz w:val="26"/>
          <w:szCs w:val="26"/>
        </w:rPr>
        <w:t xml:space="preserve">оизводителей </w:t>
      </w:r>
      <w:r w:rsidR="00AD77C5" w:rsidRPr="007B3CB5">
        <w:rPr>
          <w:sz w:val="26"/>
          <w:szCs w:val="26"/>
        </w:rPr>
        <w:t xml:space="preserve"> </w:t>
      </w:r>
      <w:r w:rsidR="004842AE" w:rsidRPr="007B3CB5">
        <w:rPr>
          <w:sz w:val="26"/>
          <w:szCs w:val="26"/>
        </w:rPr>
        <w:t>Республики Хакасия</w:t>
      </w:r>
      <w:r w:rsidR="00AD77C5" w:rsidRPr="007B3CB5">
        <w:rPr>
          <w:sz w:val="26"/>
          <w:szCs w:val="26"/>
        </w:rPr>
        <w:t>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</w:t>
      </w:r>
      <w:r w:rsidR="00CB09AB" w:rsidRPr="007B3CB5">
        <w:rPr>
          <w:sz w:val="26"/>
          <w:szCs w:val="26"/>
        </w:rPr>
        <w:t xml:space="preserve">  </w:t>
      </w:r>
      <w:r w:rsidRPr="007B3CB5">
        <w:rPr>
          <w:sz w:val="26"/>
          <w:szCs w:val="26"/>
        </w:rPr>
        <w:t>3.5.Схема размещения нестационарных торговых объектов должна содержать адресный ориентир, тип нестационар</w:t>
      </w:r>
      <w:r w:rsidR="00E93B68" w:rsidRPr="007B3CB5">
        <w:rPr>
          <w:sz w:val="26"/>
          <w:szCs w:val="26"/>
        </w:rPr>
        <w:t>ных торговых объектов (павильон</w:t>
      </w:r>
      <w:r w:rsidRPr="007B3CB5">
        <w:rPr>
          <w:sz w:val="26"/>
          <w:szCs w:val="26"/>
        </w:rPr>
        <w:t>, ки</w:t>
      </w:r>
      <w:r w:rsidRPr="007B3CB5">
        <w:rPr>
          <w:sz w:val="26"/>
          <w:szCs w:val="26"/>
        </w:rPr>
        <w:softHyphen/>
        <w:t>оск, автомагазин, тонар, торговая площадка и т.д.), количество нестационарных торговых объектов по каждому адресному ориентиру, вид реализуемой про</w:t>
      </w:r>
      <w:r w:rsidRPr="007B3CB5">
        <w:rPr>
          <w:sz w:val="26"/>
          <w:szCs w:val="26"/>
        </w:rPr>
        <w:softHyphen/>
        <w:t>дукции,  информацию об использовании  нестационарного торгового объекта субъектами малого или среднего  предпринимательства,   осуществляющими торговую деятельность, период размещения нестационарных торговых объектов.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</w:t>
      </w:r>
      <w:r w:rsidR="00CB09AB" w:rsidRPr="007B3CB5">
        <w:rPr>
          <w:sz w:val="26"/>
          <w:szCs w:val="26"/>
        </w:rPr>
        <w:t xml:space="preserve">   </w:t>
      </w:r>
      <w:r w:rsidRPr="007B3CB5">
        <w:rPr>
          <w:sz w:val="26"/>
          <w:szCs w:val="26"/>
        </w:rPr>
        <w:t>3.6.Схемой размещения нестационарных торговых объектов должно предусматриваться размеще</w:t>
      </w:r>
      <w:r w:rsidRPr="007B3CB5">
        <w:rPr>
          <w:sz w:val="26"/>
          <w:szCs w:val="26"/>
        </w:rPr>
        <w:softHyphen/>
        <w:t>ние не менее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A963AC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</w:t>
      </w:r>
      <w:r w:rsidR="00CB09AB" w:rsidRPr="007B3CB5">
        <w:rPr>
          <w:sz w:val="26"/>
          <w:szCs w:val="26"/>
        </w:rPr>
        <w:t xml:space="preserve">   </w:t>
      </w:r>
      <w:r w:rsidRPr="007B3CB5">
        <w:rPr>
          <w:sz w:val="26"/>
          <w:szCs w:val="26"/>
        </w:rPr>
        <w:t>3.7.</w:t>
      </w:r>
      <w:r w:rsidR="00E93B68" w:rsidRPr="007B3CB5">
        <w:rPr>
          <w:sz w:val="26"/>
          <w:szCs w:val="26"/>
        </w:rPr>
        <w:t xml:space="preserve"> </w:t>
      </w:r>
      <w:r w:rsidRPr="007B3CB5">
        <w:rPr>
          <w:sz w:val="26"/>
          <w:szCs w:val="26"/>
        </w:rPr>
        <w:t>Разработанная схема размещения нестацио</w:t>
      </w:r>
      <w:r w:rsidRPr="007B3CB5">
        <w:rPr>
          <w:sz w:val="26"/>
          <w:szCs w:val="26"/>
        </w:rPr>
        <w:softHyphen/>
        <w:t>нарных торговых объектов</w:t>
      </w:r>
      <w:r w:rsidR="00A963AC" w:rsidRPr="007B3CB5">
        <w:rPr>
          <w:sz w:val="26"/>
          <w:szCs w:val="26"/>
        </w:rPr>
        <w:t xml:space="preserve"> и внесение изменений в схему размещения нестационарных торговых объектов </w:t>
      </w:r>
      <w:r w:rsidRPr="007B3CB5">
        <w:rPr>
          <w:sz w:val="26"/>
          <w:szCs w:val="26"/>
        </w:rPr>
        <w:t xml:space="preserve">утверждается </w:t>
      </w:r>
      <w:r w:rsidR="00A963AC" w:rsidRPr="007B3CB5">
        <w:rPr>
          <w:sz w:val="26"/>
          <w:szCs w:val="26"/>
        </w:rPr>
        <w:t>постановлением администрации</w:t>
      </w:r>
      <w:r w:rsidRPr="007B3CB5">
        <w:rPr>
          <w:sz w:val="26"/>
          <w:szCs w:val="26"/>
        </w:rPr>
        <w:t xml:space="preserve"> </w:t>
      </w:r>
      <w:r w:rsidR="00FA37A2">
        <w:rPr>
          <w:sz w:val="26"/>
          <w:szCs w:val="26"/>
        </w:rPr>
        <w:t>Новроссийского</w:t>
      </w:r>
      <w:r w:rsidR="004842AE" w:rsidRPr="007B3CB5">
        <w:rPr>
          <w:sz w:val="26"/>
          <w:szCs w:val="26"/>
        </w:rPr>
        <w:t xml:space="preserve"> сельсовета.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 </w:t>
      </w:r>
      <w:r w:rsidR="00CB09AB" w:rsidRPr="007B3CB5">
        <w:rPr>
          <w:sz w:val="26"/>
          <w:szCs w:val="26"/>
        </w:rPr>
        <w:t xml:space="preserve">  </w:t>
      </w:r>
      <w:r w:rsidRPr="007B3CB5">
        <w:rPr>
          <w:sz w:val="26"/>
          <w:szCs w:val="26"/>
        </w:rPr>
        <w:t xml:space="preserve">3.8.Схема размещения нестационарных торговых объектов и вносимые в нее </w:t>
      </w:r>
      <w:r w:rsidR="00E06FFD" w:rsidRPr="007B3CB5">
        <w:rPr>
          <w:sz w:val="26"/>
          <w:szCs w:val="26"/>
        </w:rPr>
        <w:t>изменения подлежат обнародованию</w:t>
      </w:r>
      <w:r w:rsidRPr="007B3CB5">
        <w:rPr>
          <w:sz w:val="26"/>
          <w:szCs w:val="26"/>
        </w:rPr>
        <w:t xml:space="preserve"> в порядке, установленном для официального </w:t>
      </w:r>
      <w:r w:rsidR="00E06FFD" w:rsidRPr="007B3CB5">
        <w:rPr>
          <w:sz w:val="26"/>
          <w:szCs w:val="26"/>
        </w:rPr>
        <w:t xml:space="preserve">обнародования </w:t>
      </w:r>
      <w:r w:rsidR="004842AE" w:rsidRPr="007B3CB5">
        <w:rPr>
          <w:sz w:val="26"/>
          <w:szCs w:val="26"/>
        </w:rPr>
        <w:t>нормативно</w:t>
      </w:r>
      <w:r w:rsidRPr="007B3CB5">
        <w:rPr>
          <w:sz w:val="26"/>
          <w:szCs w:val="26"/>
        </w:rPr>
        <w:t xml:space="preserve"> правовых ак</w:t>
      </w:r>
      <w:r w:rsidRPr="007B3CB5">
        <w:rPr>
          <w:sz w:val="26"/>
          <w:szCs w:val="26"/>
        </w:rPr>
        <w:softHyphen/>
        <w:t xml:space="preserve">тов, а также размещению на официальном сайте </w:t>
      </w:r>
      <w:r w:rsidR="00A963AC" w:rsidRPr="007B3CB5">
        <w:rPr>
          <w:sz w:val="26"/>
          <w:szCs w:val="26"/>
        </w:rPr>
        <w:t xml:space="preserve">администрации </w:t>
      </w:r>
      <w:r w:rsidR="00FA37A2">
        <w:rPr>
          <w:sz w:val="26"/>
          <w:szCs w:val="26"/>
        </w:rPr>
        <w:t>Новороссийского</w:t>
      </w:r>
      <w:r w:rsidR="004842AE" w:rsidRPr="007B3CB5">
        <w:rPr>
          <w:sz w:val="26"/>
          <w:szCs w:val="26"/>
        </w:rPr>
        <w:t xml:space="preserve"> сельсовета</w:t>
      </w:r>
      <w:r w:rsidR="00FA37A2">
        <w:rPr>
          <w:sz w:val="26"/>
          <w:szCs w:val="26"/>
        </w:rPr>
        <w:t xml:space="preserve"> </w:t>
      </w:r>
      <w:r w:rsidRPr="007B3CB5">
        <w:rPr>
          <w:sz w:val="26"/>
          <w:szCs w:val="26"/>
        </w:rPr>
        <w:t>в сети Интернет.</w:t>
      </w:r>
    </w:p>
    <w:p w:rsidR="00457D16" w:rsidRPr="007B3CB5" w:rsidRDefault="00457D16" w:rsidP="00B7122B">
      <w:pPr>
        <w:jc w:val="both"/>
        <w:rPr>
          <w:sz w:val="26"/>
          <w:szCs w:val="26"/>
        </w:rPr>
      </w:pPr>
      <w:r w:rsidRPr="007B3CB5">
        <w:rPr>
          <w:sz w:val="26"/>
          <w:szCs w:val="26"/>
        </w:rPr>
        <w:t xml:space="preserve">      </w:t>
      </w:r>
      <w:r w:rsidR="00CB09AB" w:rsidRPr="007B3CB5">
        <w:rPr>
          <w:sz w:val="26"/>
          <w:szCs w:val="26"/>
        </w:rPr>
        <w:t xml:space="preserve">  </w:t>
      </w:r>
      <w:r w:rsidRPr="007B3CB5">
        <w:rPr>
          <w:sz w:val="26"/>
          <w:szCs w:val="26"/>
        </w:rPr>
        <w:t>3.9.Утверждение схемы размещения нестационарных торговых объектов, равно как и внесение в нее изменений не может служить основанием для пере</w:t>
      </w:r>
      <w:r w:rsidRPr="007B3CB5">
        <w:rPr>
          <w:sz w:val="26"/>
          <w:szCs w:val="26"/>
        </w:rPr>
        <w:softHyphen/>
        <w:t>смотра мест размещения нестационарных торговых объектов, строительство, реконструкция или эксплуатация которых были начаты до утверждения указан</w:t>
      </w:r>
      <w:r w:rsidRPr="007B3CB5">
        <w:rPr>
          <w:sz w:val="26"/>
          <w:szCs w:val="26"/>
        </w:rPr>
        <w:softHyphen/>
        <w:t>ной схемы. Такие нестационарные торговые объекты включаются в новую схему размещения нестационарных торговых объектов как действующие, если они разме</w:t>
      </w:r>
      <w:r w:rsidRPr="007B3CB5">
        <w:rPr>
          <w:sz w:val="26"/>
          <w:szCs w:val="26"/>
        </w:rPr>
        <w:softHyphen/>
        <w:t>щены в соответствии с действующим  законодательс</w:t>
      </w:r>
      <w:r w:rsidRPr="007B3CB5">
        <w:rPr>
          <w:sz w:val="26"/>
          <w:szCs w:val="26"/>
        </w:rPr>
        <w:softHyphen/>
        <w:t>твом Российской Федерации.</w:t>
      </w:r>
    </w:p>
    <w:p w:rsidR="008A77A6" w:rsidRPr="007B3CB5" w:rsidRDefault="00457D16" w:rsidP="000E68D6">
      <w:pPr>
        <w:jc w:val="both"/>
        <w:rPr>
          <w:sz w:val="26"/>
          <w:szCs w:val="26"/>
        </w:rPr>
        <w:sectPr w:rsidR="008A77A6" w:rsidRPr="007B3CB5" w:rsidSect="001364B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7B3CB5">
        <w:rPr>
          <w:sz w:val="26"/>
          <w:szCs w:val="26"/>
        </w:rPr>
        <w:t> </w:t>
      </w:r>
    </w:p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9"/>
      </w:tblGrid>
      <w:tr w:rsidR="00AA1FC8" w:rsidTr="00660A20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FC8" w:rsidRPr="00660A20" w:rsidRDefault="00AA1FC8" w:rsidP="00660A20">
            <w:pPr>
              <w:pStyle w:val="a8"/>
              <w:jc w:val="right"/>
              <w:rPr>
                <w:sz w:val="24"/>
                <w:szCs w:val="24"/>
              </w:rPr>
            </w:pPr>
            <w:r w:rsidRPr="00660A20">
              <w:rPr>
                <w:sz w:val="24"/>
                <w:szCs w:val="24"/>
              </w:rPr>
              <w:lastRenderedPageBreak/>
              <w:t>Приложение</w:t>
            </w:r>
            <w:r w:rsidR="00CB04D9">
              <w:rPr>
                <w:sz w:val="24"/>
                <w:szCs w:val="24"/>
              </w:rPr>
              <w:t xml:space="preserve"> 1</w:t>
            </w:r>
          </w:p>
          <w:p w:rsidR="00AA1FC8" w:rsidRPr="00660A20" w:rsidRDefault="00AA1FC8" w:rsidP="00FA37A2">
            <w:pPr>
              <w:pStyle w:val="a8"/>
              <w:jc w:val="right"/>
              <w:rPr>
                <w:sz w:val="24"/>
                <w:szCs w:val="24"/>
              </w:rPr>
            </w:pPr>
            <w:r w:rsidRPr="00660A20">
              <w:rPr>
                <w:sz w:val="24"/>
                <w:szCs w:val="24"/>
              </w:rPr>
              <w:t xml:space="preserve">к Порядку разработки и утверждения схем  размещения нестационарных торговых объектов на территориях </w:t>
            </w:r>
            <w:r w:rsidR="00FA37A2">
              <w:rPr>
                <w:sz w:val="24"/>
                <w:szCs w:val="24"/>
              </w:rPr>
              <w:t xml:space="preserve">Новороссийского </w:t>
            </w:r>
            <w:r w:rsidRPr="00660A20">
              <w:rPr>
                <w:sz w:val="24"/>
                <w:szCs w:val="24"/>
              </w:rPr>
              <w:t>сельсовета</w:t>
            </w:r>
          </w:p>
        </w:tc>
      </w:tr>
    </w:tbl>
    <w:p w:rsidR="00964962" w:rsidRDefault="00964962" w:rsidP="00AA1FC8">
      <w:pPr>
        <w:rPr>
          <w:sz w:val="26"/>
          <w:szCs w:val="26"/>
        </w:rPr>
      </w:pPr>
    </w:p>
    <w:p w:rsidR="00964962" w:rsidRDefault="00964962" w:rsidP="00964962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964962" w:rsidRDefault="00964962" w:rsidP="00964962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размещения нестационарных торговых объектов</w:t>
      </w:r>
    </w:p>
    <w:p w:rsidR="00964962" w:rsidRDefault="00964962" w:rsidP="00660A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</w:t>
      </w:r>
      <w:r w:rsidR="00FA37A2">
        <w:rPr>
          <w:sz w:val="26"/>
          <w:szCs w:val="26"/>
        </w:rPr>
        <w:t>Новороссийский</w:t>
      </w:r>
      <w:r>
        <w:rPr>
          <w:sz w:val="26"/>
          <w:szCs w:val="26"/>
        </w:rPr>
        <w:t xml:space="preserve"> сельсовет</w:t>
      </w:r>
    </w:p>
    <w:p w:rsidR="00964962" w:rsidRDefault="00964962" w:rsidP="009649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</w:t>
      </w:r>
      <w:r w:rsidRPr="00964962">
        <w:rPr>
          <w:sz w:val="26"/>
          <w:szCs w:val="26"/>
          <w:u w:val="single"/>
        </w:rPr>
        <w:t>0</w:t>
      </w:r>
      <w:r w:rsidR="00FA37A2">
        <w:rPr>
          <w:sz w:val="26"/>
          <w:szCs w:val="26"/>
          <w:u w:val="single"/>
        </w:rPr>
        <w:t>5</w:t>
      </w:r>
      <w:r w:rsidRPr="00964962">
        <w:rPr>
          <w:sz w:val="26"/>
          <w:szCs w:val="26"/>
          <w:u w:val="single"/>
        </w:rPr>
        <w:t xml:space="preserve"> июля 2014г</w:t>
      </w:r>
      <w:r>
        <w:rPr>
          <w:sz w:val="26"/>
          <w:szCs w:val="26"/>
        </w:rPr>
        <w:t>.</w:t>
      </w:r>
    </w:p>
    <w:p w:rsidR="00964962" w:rsidRDefault="00964962" w:rsidP="00964962">
      <w:pPr>
        <w:jc w:val="center"/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43"/>
        <w:gridCol w:w="1275"/>
        <w:gridCol w:w="3261"/>
        <w:gridCol w:w="2835"/>
        <w:gridCol w:w="1559"/>
        <w:gridCol w:w="1984"/>
      </w:tblGrid>
      <w:tr w:rsidR="00660A20" w:rsidRPr="00660A20" w:rsidTr="00660A20">
        <w:tc>
          <w:tcPr>
            <w:tcW w:w="648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№</w:t>
            </w:r>
          </w:p>
          <w:p w:rsidR="00964962" w:rsidRPr="00660A20" w:rsidRDefault="00964962" w:rsidP="00660A20">
            <w:pPr>
              <w:jc w:val="center"/>
            </w:pPr>
            <w:r w:rsidRPr="00660A20">
              <w:t>п/п</w:t>
            </w:r>
          </w:p>
        </w:tc>
        <w:tc>
          <w:tcPr>
            <w:tcW w:w="2012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Вид нестационарного</w:t>
            </w:r>
          </w:p>
          <w:p w:rsidR="00964962" w:rsidRPr="00660A20" w:rsidRDefault="00964962" w:rsidP="00660A20">
            <w:pPr>
              <w:jc w:val="center"/>
            </w:pPr>
            <w:r w:rsidRPr="00660A20">
              <w:t>торгового</w:t>
            </w:r>
          </w:p>
          <w:p w:rsidR="00964962" w:rsidRPr="00660A20" w:rsidRDefault="00964962" w:rsidP="00660A20">
            <w:pPr>
              <w:jc w:val="center"/>
            </w:pPr>
            <w:r w:rsidRPr="00660A20">
              <w:t>объекта</w:t>
            </w:r>
          </w:p>
        </w:tc>
        <w:tc>
          <w:tcPr>
            <w:tcW w:w="1843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Место размещения и адрес</w:t>
            </w:r>
          </w:p>
        </w:tc>
        <w:tc>
          <w:tcPr>
            <w:tcW w:w="1275" w:type="dxa"/>
          </w:tcPr>
          <w:p w:rsidR="00964962" w:rsidRPr="00660A20" w:rsidRDefault="00964962" w:rsidP="00660A20">
            <w:pPr>
              <w:jc w:val="center"/>
            </w:pPr>
            <w:r w:rsidRPr="00660A20">
              <w:t>Размер площади места размещения торгового объекта</w:t>
            </w:r>
            <w:r w:rsidR="00AA1FC8" w:rsidRPr="00660A20">
              <w:t xml:space="preserve"> (кв.м.)</w:t>
            </w:r>
          </w:p>
        </w:tc>
        <w:tc>
          <w:tcPr>
            <w:tcW w:w="3261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 xml:space="preserve">Специализация </w:t>
            </w:r>
          </w:p>
        </w:tc>
        <w:tc>
          <w:tcPr>
            <w:tcW w:w="2835" w:type="dxa"/>
          </w:tcPr>
          <w:p w:rsidR="00964962" w:rsidRPr="00660A20" w:rsidRDefault="00964962" w:rsidP="00660A20">
            <w:pPr>
              <w:jc w:val="center"/>
            </w:pPr>
            <w:r w:rsidRPr="00660A20"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Период размещения</w:t>
            </w:r>
          </w:p>
        </w:tc>
        <w:tc>
          <w:tcPr>
            <w:tcW w:w="1984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Иная дополнительная информация</w:t>
            </w:r>
          </w:p>
        </w:tc>
      </w:tr>
      <w:tr w:rsidR="00660A20" w:rsidRPr="00660A20" w:rsidTr="00660A20">
        <w:tc>
          <w:tcPr>
            <w:tcW w:w="648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1</w:t>
            </w:r>
          </w:p>
        </w:tc>
        <w:tc>
          <w:tcPr>
            <w:tcW w:w="2012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2</w:t>
            </w:r>
          </w:p>
        </w:tc>
        <w:tc>
          <w:tcPr>
            <w:tcW w:w="1843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3</w:t>
            </w:r>
          </w:p>
        </w:tc>
        <w:tc>
          <w:tcPr>
            <w:tcW w:w="1275" w:type="dxa"/>
          </w:tcPr>
          <w:p w:rsidR="00964962" w:rsidRPr="00660A20" w:rsidRDefault="00964962" w:rsidP="00660A20">
            <w:pPr>
              <w:jc w:val="center"/>
            </w:pPr>
            <w:r w:rsidRPr="00660A20">
              <w:t>4</w:t>
            </w:r>
          </w:p>
        </w:tc>
        <w:tc>
          <w:tcPr>
            <w:tcW w:w="3261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5</w:t>
            </w:r>
          </w:p>
        </w:tc>
        <w:tc>
          <w:tcPr>
            <w:tcW w:w="2835" w:type="dxa"/>
          </w:tcPr>
          <w:p w:rsidR="00964962" w:rsidRPr="00660A20" w:rsidRDefault="00964962" w:rsidP="00660A20">
            <w:pPr>
              <w:jc w:val="center"/>
            </w:pPr>
            <w:r w:rsidRPr="00660A20">
              <w:t>6</w:t>
            </w:r>
          </w:p>
        </w:tc>
        <w:tc>
          <w:tcPr>
            <w:tcW w:w="1559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7</w:t>
            </w:r>
          </w:p>
        </w:tc>
        <w:tc>
          <w:tcPr>
            <w:tcW w:w="1984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  <w:r w:rsidRPr="00660A20">
              <w:t>8</w:t>
            </w:r>
          </w:p>
        </w:tc>
      </w:tr>
      <w:tr w:rsidR="00660A20" w:rsidRPr="00660A20" w:rsidTr="00660A20">
        <w:tc>
          <w:tcPr>
            <w:tcW w:w="648" w:type="dxa"/>
            <w:shd w:val="clear" w:color="auto" w:fill="auto"/>
          </w:tcPr>
          <w:p w:rsidR="00964962" w:rsidRPr="00660A20" w:rsidRDefault="003B5C35" w:rsidP="00660A20">
            <w:pPr>
              <w:jc w:val="center"/>
            </w:pPr>
            <w:r>
              <w:t>1</w:t>
            </w:r>
          </w:p>
        </w:tc>
        <w:tc>
          <w:tcPr>
            <w:tcW w:w="2012" w:type="dxa"/>
            <w:shd w:val="clear" w:color="auto" w:fill="auto"/>
          </w:tcPr>
          <w:p w:rsidR="00964962" w:rsidRPr="00660A20" w:rsidRDefault="00AA1FC8" w:rsidP="00660A20">
            <w:pPr>
              <w:jc w:val="center"/>
            </w:pPr>
            <w:r w:rsidRPr="00660A20">
              <w:t>магазин</w:t>
            </w:r>
          </w:p>
        </w:tc>
        <w:tc>
          <w:tcPr>
            <w:tcW w:w="1843" w:type="dxa"/>
            <w:shd w:val="clear" w:color="auto" w:fill="auto"/>
          </w:tcPr>
          <w:p w:rsidR="00964962" w:rsidRPr="00660A20" w:rsidRDefault="00660A20" w:rsidP="003B5C35">
            <w:pPr>
              <w:jc w:val="center"/>
            </w:pPr>
            <w:r>
              <w:t>с</w:t>
            </w:r>
            <w:r w:rsidR="00AA1FC8" w:rsidRPr="00660A20">
              <w:t xml:space="preserve"> </w:t>
            </w:r>
            <w:r w:rsidR="003B5C35">
              <w:t>Новороссийское,</w:t>
            </w:r>
            <w:r w:rsidR="00AA1FC8" w:rsidRPr="00660A20">
              <w:t xml:space="preserve"> ул</w:t>
            </w:r>
            <w:r w:rsidR="003B5C35">
              <w:t>.</w:t>
            </w:r>
            <w:r w:rsidR="00AA1FC8" w:rsidRPr="00660A20">
              <w:t xml:space="preserve"> </w:t>
            </w:r>
            <w:r w:rsidR="003B5C35">
              <w:t>Мира</w:t>
            </w:r>
            <w:r w:rsidR="00AA1FC8" w:rsidRPr="00660A20">
              <w:t xml:space="preserve"> 1</w:t>
            </w:r>
            <w:r w:rsidR="003B5C35">
              <w:t>6</w:t>
            </w:r>
            <w:r w:rsidR="00AA1FC8" w:rsidRPr="00660A20">
              <w:t>А</w:t>
            </w:r>
          </w:p>
        </w:tc>
        <w:tc>
          <w:tcPr>
            <w:tcW w:w="1275" w:type="dxa"/>
          </w:tcPr>
          <w:p w:rsidR="00964962" w:rsidRPr="00660A20" w:rsidRDefault="003B5C35" w:rsidP="00660A20">
            <w:pPr>
              <w:jc w:val="center"/>
            </w:pPr>
            <w:r>
              <w:t>24</w:t>
            </w:r>
          </w:p>
        </w:tc>
        <w:tc>
          <w:tcPr>
            <w:tcW w:w="3261" w:type="dxa"/>
            <w:shd w:val="clear" w:color="auto" w:fill="auto"/>
          </w:tcPr>
          <w:p w:rsidR="00964962" w:rsidRPr="00660A20" w:rsidRDefault="00AA1FC8" w:rsidP="00660A20">
            <w:pPr>
              <w:jc w:val="center"/>
            </w:pPr>
            <w:r w:rsidRPr="00660A20">
              <w:t xml:space="preserve">розничная торговля смешанными товарами </w:t>
            </w:r>
          </w:p>
        </w:tc>
        <w:tc>
          <w:tcPr>
            <w:tcW w:w="2835" w:type="dxa"/>
          </w:tcPr>
          <w:p w:rsidR="00964962" w:rsidRPr="00660A20" w:rsidRDefault="00AA1FC8" w:rsidP="003B5C35">
            <w:pPr>
              <w:jc w:val="center"/>
            </w:pPr>
            <w:r w:rsidRPr="00660A20">
              <w:t xml:space="preserve">Предприниматель </w:t>
            </w:r>
            <w:r w:rsidR="003B5C35">
              <w:t>Власенко И.Н.</w:t>
            </w:r>
          </w:p>
        </w:tc>
        <w:tc>
          <w:tcPr>
            <w:tcW w:w="1559" w:type="dxa"/>
            <w:shd w:val="clear" w:color="auto" w:fill="auto"/>
          </w:tcPr>
          <w:p w:rsidR="00964962" w:rsidRPr="00660A20" w:rsidRDefault="00AA1FC8" w:rsidP="00660A20">
            <w:pPr>
              <w:jc w:val="center"/>
            </w:pPr>
            <w:r w:rsidRPr="00660A20">
              <w:t>временно</w:t>
            </w:r>
          </w:p>
        </w:tc>
        <w:tc>
          <w:tcPr>
            <w:tcW w:w="1984" w:type="dxa"/>
            <w:shd w:val="clear" w:color="auto" w:fill="auto"/>
          </w:tcPr>
          <w:p w:rsidR="00964962" w:rsidRPr="00660A20" w:rsidRDefault="00964962" w:rsidP="00660A20">
            <w:pPr>
              <w:jc w:val="center"/>
            </w:pPr>
          </w:p>
        </w:tc>
      </w:tr>
    </w:tbl>
    <w:p w:rsidR="00964962" w:rsidRDefault="00964962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Pr="00AD77C5" w:rsidRDefault="00854458" w:rsidP="00854458">
      <w:pPr>
        <w:jc w:val="right"/>
        <w:rPr>
          <w:sz w:val="28"/>
          <w:szCs w:val="28"/>
        </w:rPr>
      </w:pPr>
      <w:r w:rsidRPr="00AD77C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  <w:r w:rsidRPr="00AD77C5">
        <w:rPr>
          <w:sz w:val="28"/>
          <w:szCs w:val="28"/>
        </w:rPr>
        <w:t xml:space="preserve"> </w:t>
      </w:r>
    </w:p>
    <w:p w:rsidR="00854458" w:rsidRPr="00AD77C5" w:rsidRDefault="00854458" w:rsidP="00854458">
      <w:pPr>
        <w:tabs>
          <w:tab w:val="center" w:pos="7285"/>
          <w:tab w:val="left" w:pos="113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D77C5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854458" w:rsidRPr="00AD77C5" w:rsidRDefault="00854458" w:rsidP="00854458">
      <w:pPr>
        <w:tabs>
          <w:tab w:val="left" w:pos="4095"/>
        </w:tabs>
        <w:jc w:val="center"/>
        <w:rPr>
          <w:b/>
          <w:sz w:val="28"/>
          <w:szCs w:val="28"/>
        </w:rPr>
      </w:pPr>
      <w:r w:rsidRPr="00AD77C5">
        <w:rPr>
          <w:b/>
          <w:sz w:val="28"/>
          <w:szCs w:val="28"/>
        </w:rPr>
        <w:t>СХЕМА</w:t>
      </w:r>
    </w:p>
    <w:p w:rsidR="00854458" w:rsidRPr="00AD77C5" w:rsidRDefault="00854458" w:rsidP="00854458">
      <w:pPr>
        <w:tabs>
          <w:tab w:val="left" w:pos="4095"/>
        </w:tabs>
        <w:jc w:val="center"/>
        <w:rPr>
          <w:b/>
          <w:sz w:val="28"/>
          <w:szCs w:val="28"/>
        </w:rPr>
      </w:pPr>
      <w:r w:rsidRPr="00AD77C5">
        <w:rPr>
          <w:b/>
          <w:sz w:val="28"/>
          <w:szCs w:val="28"/>
        </w:rPr>
        <w:t>размещения нестационарных торговых объектов</w:t>
      </w:r>
    </w:p>
    <w:p w:rsidR="00854458" w:rsidRDefault="00854458" w:rsidP="00854458">
      <w:pPr>
        <w:tabs>
          <w:tab w:val="left" w:pos="4095"/>
        </w:tabs>
        <w:jc w:val="center"/>
        <w:rPr>
          <w:b/>
          <w:sz w:val="28"/>
          <w:szCs w:val="28"/>
        </w:rPr>
      </w:pPr>
      <w:r w:rsidRPr="00AD77C5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Новороссийского сельсовета</w:t>
      </w:r>
      <w:r w:rsidRPr="00AD7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D77C5">
        <w:rPr>
          <w:b/>
          <w:sz w:val="28"/>
          <w:szCs w:val="28"/>
        </w:rPr>
        <w:t xml:space="preserve"> </w:t>
      </w:r>
    </w:p>
    <w:p w:rsidR="00854458" w:rsidRDefault="00854458" w:rsidP="00854458">
      <w:pPr>
        <w:spacing w:before="100" w:beforeAutospacing="1" w:after="100" w:afterAutospacing="1"/>
        <w:rPr>
          <w:sz w:val="28"/>
          <w:szCs w:val="28"/>
        </w:rPr>
      </w:pPr>
    </w:p>
    <w:p w:rsidR="00854458" w:rsidRDefault="00854458" w:rsidP="00854458"/>
    <w:tbl>
      <w:tblPr>
        <w:tblpPr w:leftFromText="180" w:rightFromText="180" w:vertAnchor="text" w:tblpX="1942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</w:tblGrid>
      <w:tr w:rsidR="00854458" w:rsidTr="00BA52D7">
        <w:trPr>
          <w:trHeight w:val="1322"/>
        </w:trPr>
        <w:tc>
          <w:tcPr>
            <w:tcW w:w="1296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«Тополек»</w:t>
            </w:r>
          </w:p>
        </w:tc>
      </w:tr>
    </w:tbl>
    <w:p w:rsidR="00854458" w:rsidRDefault="00854458" w:rsidP="00854458">
      <w:r>
        <w:t xml:space="preserve">         </w:t>
      </w:r>
    </w:p>
    <w:tbl>
      <w:tblPr>
        <w:tblpPr w:leftFromText="180" w:rightFromText="180" w:vertAnchor="text" w:tblpX="44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7"/>
      </w:tblGrid>
      <w:tr w:rsidR="00854458" w:rsidTr="00BA52D7">
        <w:trPr>
          <w:trHeight w:val="1270"/>
        </w:trPr>
        <w:tc>
          <w:tcPr>
            <w:tcW w:w="1937" w:type="dxa"/>
          </w:tcPr>
          <w:p w:rsidR="00854458" w:rsidRDefault="00854458" w:rsidP="00BA52D7">
            <w:r>
              <w:rPr>
                <w:sz w:val="20"/>
                <w:szCs w:val="20"/>
              </w:rPr>
              <w:t>Здание старого ДК</w:t>
            </w:r>
          </w:p>
        </w:tc>
      </w:tr>
    </w:tbl>
    <w:p w:rsidR="00854458" w:rsidRPr="0016787B" w:rsidRDefault="00854458" w:rsidP="00854458">
      <w:pPr>
        <w:rPr>
          <w:vanish/>
        </w:rPr>
      </w:pPr>
    </w:p>
    <w:tbl>
      <w:tblPr>
        <w:tblpPr w:leftFromText="180" w:rightFromText="180" w:vertAnchor="text" w:tblpX="8134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3"/>
      </w:tblGrid>
      <w:tr w:rsidR="00854458" w:rsidTr="00BA52D7">
        <w:trPr>
          <w:trHeight w:val="1191"/>
        </w:trPr>
        <w:tc>
          <w:tcPr>
            <w:tcW w:w="2173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больницы</w:t>
            </w:r>
          </w:p>
        </w:tc>
      </w:tr>
    </w:tbl>
    <w:p w:rsidR="00854458" w:rsidRPr="0016787B" w:rsidRDefault="00854458" w:rsidP="00854458">
      <w:pPr>
        <w:rPr>
          <w:vanish/>
        </w:rPr>
      </w:pPr>
    </w:p>
    <w:tbl>
      <w:tblPr>
        <w:tblpPr w:leftFromText="180" w:rightFromText="180" w:vertAnchor="text" w:tblpX="1680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</w:tblGrid>
      <w:tr w:rsidR="00854458" w:rsidTr="00BA52D7">
        <w:trPr>
          <w:trHeight w:val="497"/>
        </w:trPr>
        <w:tc>
          <w:tcPr>
            <w:tcW w:w="615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 w:rsidRPr="00966FAE">
              <w:rPr>
                <w:sz w:val="20"/>
                <w:szCs w:val="20"/>
              </w:rPr>
              <w:t>Жилой дом</w:t>
            </w:r>
          </w:p>
        </w:tc>
      </w:tr>
    </w:tbl>
    <w:p w:rsidR="00854458" w:rsidRPr="0016787B" w:rsidRDefault="00854458" w:rsidP="00854458">
      <w:pPr>
        <w:rPr>
          <w:vanish/>
        </w:rPr>
      </w:pPr>
    </w:p>
    <w:tbl>
      <w:tblPr>
        <w:tblpPr w:leftFromText="180" w:rightFromText="180" w:vertAnchor="text" w:tblpX="4180" w:tblpY="3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ook w:val="0000"/>
      </w:tblPr>
      <w:tblGrid>
        <w:gridCol w:w="2042"/>
      </w:tblGrid>
      <w:tr w:rsidR="00854458" w:rsidRPr="007E5A07" w:rsidTr="00BA52D7">
        <w:trPr>
          <w:trHeight w:val="1021"/>
        </w:trPr>
        <w:tc>
          <w:tcPr>
            <w:tcW w:w="2042" w:type="dxa"/>
            <w:shd w:val="clear" w:color="auto" w:fill="95B3D7"/>
          </w:tcPr>
          <w:p w:rsidR="00854458" w:rsidRPr="007E5A07" w:rsidRDefault="00854458" w:rsidP="00BA52D7">
            <w:pPr>
              <w:rPr>
                <w:sz w:val="20"/>
                <w:szCs w:val="20"/>
              </w:rPr>
            </w:pPr>
            <w:r w:rsidRPr="007E5A07">
              <w:rPr>
                <w:sz w:val="20"/>
                <w:szCs w:val="20"/>
              </w:rPr>
              <w:t xml:space="preserve"> Место для нестационарных торговых точек</w:t>
            </w:r>
          </w:p>
          <w:p w:rsidR="00854458" w:rsidRPr="007E5A07" w:rsidRDefault="00854458" w:rsidP="00BA52D7">
            <w:pPr>
              <w:rPr>
                <w:sz w:val="20"/>
                <w:szCs w:val="20"/>
              </w:rPr>
            </w:pPr>
            <w:r w:rsidRPr="007E5A07">
              <w:rPr>
                <w:sz w:val="20"/>
                <w:szCs w:val="20"/>
              </w:rPr>
              <w:t>S= 24 м 2</w:t>
            </w:r>
          </w:p>
        </w:tc>
      </w:tr>
    </w:tbl>
    <w:p w:rsidR="00854458" w:rsidRPr="0016787B" w:rsidRDefault="00854458" w:rsidP="00854458">
      <w:pPr>
        <w:rPr>
          <w:vanish/>
        </w:rPr>
      </w:pPr>
    </w:p>
    <w:p w:rsidR="00854458" w:rsidRPr="0016787B" w:rsidRDefault="00854458" w:rsidP="00854458">
      <w:pPr>
        <w:rPr>
          <w:vanish/>
        </w:rPr>
      </w:pPr>
    </w:p>
    <w:p w:rsidR="00854458" w:rsidRPr="0016787B" w:rsidRDefault="00854458" w:rsidP="00854458">
      <w:pPr>
        <w:rPr>
          <w:vanish/>
        </w:rPr>
      </w:pPr>
    </w:p>
    <w:p w:rsidR="00854458" w:rsidRPr="0016787B" w:rsidRDefault="00854458" w:rsidP="00854458">
      <w:pPr>
        <w:rPr>
          <w:vanish/>
        </w:rPr>
      </w:pPr>
    </w:p>
    <w:tbl>
      <w:tblPr>
        <w:tblpPr w:leftFromText="180" w:rightFromText="180" w:vertAnchor="text" w:tblpX="2714" w:tblpY="3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</w:tblGrid>
      <w:tr w:rsidR="00854458" w:rsidTr="00BA52D7">
        <w:trPr>
          <w:trHeight w:val="471"/>
        </w:trPr>
        <w:tc>
          <w:tcPr>
            <w:tcW w:w="628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 w:rsidRPr="00966FAE">
              <w:rPr>
                <w:sz w:val="20"/>
                <w:szCs w:val="20"/>
              </w:rPr>
              <w:t>Жилой дом</w:t>
            </w:r>
          </w:p>
        </w:tc>
      </w:tr>
    </w:tbl>
    <w:p w:rsidR="00854458" w:rsidRPr="0016787B" w:rsidRDefault="00854458" w:rsidP="00854458">
      <w:pPr>
        <w:rPr>
          <w:vanish/>
        </w:rPr>
      </w:pPr>
    </w:p>
    <w:p w:rsidR="00854458" w:rsidRPr="0016787B" w:rsidRDefault="00854458" w:rsidP="00854458">
      <w:pPr>
        <w:rPr>
          <w:vanish/>
        </w:rPr>
      </w:pPr>
    </w:p>
    <w:p w:rsidR="00854458" w:rsidRPr="0016787B" w:rsidRDefault="00854458" w:rsidP="00854458">
      <w:pPr>
        <w:rPr>
          <w:vanish/>
        </w:rPr>
      </w:pPr>
    </w:p>
    <w:tbl>
      <w:tblPr>
        <w:tblpPr w:leftFromText="180" w:rightFromText="180" w:vertAnchor="text" w:horzAnchor="page" w:tblpX="12592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</w:tblGrid>
      <w:tr w:rsidR="00854458" w:rsidTr="00BA52D7">
        <w:trPr>
          <w:trHeight w:val="1087"/>
        </w:trPr>
        <w:tc>
          <w:tcPr>
            <w:tcW w:w="2186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конторы </w:t>
            </w:r>
          </w:p>
        </w:tc>
      </w:tr>
    </w:tbl>
    <w:p w:rsidR="00854458" w:rsidRPr="00966FAE" w:rsidRDefault="00854458" w:rsidP="00854458">
      <w:r>
        <w:t xml:space="preserve">                               </w:t>
      </w:r>
    </w:p>
    <w:p w:rsidR="00854458" w:rsidRPr="0016787B" w:rsidRDefault="00854458" w:rsidP="00854458">
      <w:pPr>
        <w:rPr>
          <w:vanish/>
        </w:rPr>
      </w:pPr>
    </w:p>
    <w:p w:rsidR="00854458" w:rsidRPr="0016787B" w:rsidRDefault="00854458" w:rsidP="00854458">
      <w:pPr>
        <w:rPr>
          <w:vanish/>
        </w:rPr>
      </w:pPr>
    </w:p>
    <w:tbl>
      <w:tblPr>
        <w:tblpPr w:leftFromText="180" w:rightFromText="180" w:vertAnchor="text" w:horzAnchor="page" w:tblpX="2458" w:tblpY="1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5"/>
      </w:tblGrid>
      <w:tr w:rsidR="00854458" w:rsidTr="00BA52D7">
        <w:trPr>
          <w:trHeight w:val="511"/>
        </w:trPr>
        <w:tc>
          <w:tcPr>
            <w:tcW w:w="12685" w:type="dxa"/>
          </w:tcPr>
          <w:p w:rsidR="00854458" w:rsidRDefault="00854458" w:rsidP="00BA52D7">
            <w:r>
              <w:t xml:space="preserve">                                                                                        ул. Мира</w:t>
            </w:r>
          </w:p>
        </w:tc>
      </w:tr>
    </w:tbl>
    <w:tbl>
      <w:tblPr>
        <w:tblpPr w:leftFromText="180" w:rightFromText="180" w:vertAnchor="text" w:horzAnchor="page" w:tblpX="10136" w:tblpY="4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</w:tblGrid>
      <w:tr w:rsidR="00854458" w:rsidTr="00BA52D7">
        <w:trPr>
          <w:trHeight w:val="740"/>
        </w:trPr>
        <w:tc>
          <w:tcPr>
            <w:tcW w:w="1428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школа</w:t>
            </w:r>
          </w:p>
        </w:tc>
      </w:tr>
    </w:tbl>
    <w:tbl>
      <w:tblPr>
        <w:tblpPr w:leftFromText="180" w:rightFromText="180" w:vertAnchor="text" w:horzAnchor="page" w:tblpX="10217" w:tblpY="3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</w:tblGrid>
      <w:tr w:rsidR="00854458" w:rsidTr="00BA52D7">
        <w:trPr>
          <w:trHeight w:val="445"/>
        </w:trPr>
        <w:tc>
          <w:tcPr>
            <w:tcW w:w="810" w:type="dxa"/>
          </w:tcPr>
          <w:p w:rsidR="00854458" w:rsidRPr="00966FAE" w:rsidRDefault="00854458" w:rsidP="00BA52D7">
            <w:pPr>
              <w:rPr>
                <w:sz w:val="20"/>
                <w:szCs w:val="20"/>
              </w:rPr>
            </w:pPr>
            <w:r w:rsidRPr="00966FAE">
              <w:rPr>
                <w:sz w:val="20"/>
                <w:szCs w:val="20"/>
              </w:rPr>
              <w:t>Жилой дом</w:t>
            </w:r>
          </w:p>
        </w:tc>
      </w:tr>
    </w:tbl>
    <w:tbl>
      <w:tblPr>
        <w:tblpPr w:leftFromText="180" w:rightFromText="180" w:vertAnchor="text" w:horzAnchor="page" w:tblpX="9131" w:tblpY="3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</w:tblGrid>
      <w:tr w:rsidR="00854458" w:rsidTr="00BA52D7">
        <w:trPr>
          <w:cantSplit/>
          <w:trHeight w:val="2945"/>
        </w:trPr>
        <w:tc>
          <w:tcPr>
            <w:tcW w:w="576" w:type="dxa"/>
            <w:textDirection w:val="btLr"/>
          </w:tcPr>
          <w:p w:rsidR="00854458" w:rsidRDefault="00854458" w:rsidP="00BA52D7">
            <w:pPr>
              <w:ind w:left="113" w:right="113"/>
            </w:pPr>
            <w:r>
              <w:t>Ул. Трудовых Резервов</w:t>
            </w:r>
          </w:p>
        </w:tc>
      </w:tr>
    </w:tbl>
    <w:tbl>
      <w:tblPr>
        <w:tblpPr w:leftFromText="180" w:rightFromText="180" w:vertAnchor="text" w:horzAnchor="page" w:tblpX="7500" w:tblpY="3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854458" w:rsidTr="00BA52D7">
        <w:trPr>
          <w:trHeight w:val="976"/>
        </w:trPr>
        <w:tc>
          <w:tcPr>
            <w:tcW w:w="1276" w:type="dxa"/>
          </w:tcPr>
          <w:p w:rsidR="00854458" w:rsidRPr="00837AD0" w:rsidRDefault="00854458" w:rsidP="00BA5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«Весна»</w:t>
            </w:r>
          </w:p>
        </w:tc>
      </w:tr>
    </w:tbl>
    <w:tbl>
      <w:tblPr>
        <w:tblpPr w:leftFromText="180" w:rightFromText="180" w:vertAnchor="text" w:horzAnchor="page" w:tblpX="7461" w:tblpY="4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</w:tblGrid>
      <w:tr w:rsidR="00854458" w:rsidTr="00BA52D7">
        <w:trPr>
          <w:trHeight w:val="655"/>
        </w:trPr>
        <w:tc>
          <w:tcPr>
            <w:tcW w:w="810" w:type="dxa"/>
          </w:tcPr>
          <w:p w:rsidR="00854458" w:rsidRPr="00837AD0" w:rsidRDefault="00854458" w:rsidP="00BA52D7">
            <w:pPr>
              <w:rPr>
                <w:sz w:val="20"/>
                <w:szCs w:val="20"/>
              </w:rPr>
            </w:pPr>
            <w:r w:rsidRPr="00837AD0">
              <w:rPr>
                <w:sz w:val="20"/>
                <w:szCs w:val="20"/>
              </w:rPr>
              <w:t>Жилой дом</w:t>
            </w:r>
          </w:p>
        </w:tc>
      </w:tr>
    </w:tbl>
    <w:p w:rsidR="00854458" w:rsidRPr="00966FAE" w:rsidRDefault="00854458" w:rsidP="00854458"/>
    <w:p w:rsidR="00854458" w:rsidRPr="00003ED1" w:rsidRDefault="00854458" w:rsidP="00964962">
      <w:pPr>
        <w:jc w:val="center"/>
        <w:rPr>
          <w:sz w:val="26"/>
          <w:szCs w:val="26"/>
        </w:rPr>
      </w:pPr>
    </w:p>
    <w:sectPr w:rsidR="00854458" w:rsidRPr="00003ED1" w:rsidSect="00660A2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F4" w:rsidRDefault="00E656F4" w:rsidP="00FA37A2">
      <w:r>
        <w:separator/>
      </w:r>
    </w:p>
  </w:endnote>
  <w:endnote w:type="continuationSeparator" w:id="0">
    <w:p w:rsidR="00E656F4" w:rsidRDefault="00E656F4" w:rsidP="00FA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F4" w:rsidRDefault="00E656F4" w:rsidP="00FA37A2">
      <w:r>
        <w:separator/>
      </w:r>
    </w:p>
  </w:footnote>
  <w:footnote w:type="continuationSeparator" w:id="0">
    <w:p w:rsidR="00E656F4" w:rsidRDefault="00E656F4" w:rsidP="00FA3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D16"/>
    <w:rsid w:val="000274F5"/>
    <w:rsid w:val="00096A3F"/>
    <w:rsid w:val="000E68D6"/>
    <w:rsid w:val="00106A5B"/>
    <w:rsid w:val="001364B0"/>
    <w:rsid w:val="0016787B"/>
    <w:rsid w:val="00167A64"/>
    <w:rsid w:val="00192790"/>
    <w:rsid w:val="001E5154"/>
    <w:rsid w:val="00250E47"/>
    <w:rsid w:val="0027048E"/>
    <w:rsid w:val="002D15E0"/>
    <w:rsid w:val="00370CAF"/>
    <w:rsid w:val="003B5C35"/>
    <w:rsid w:val="003E2293"/>
    <w:rsid w:val="00457D16"/>
    <w:rsid w:val="00462D1F"/>
    <w:rsid w:val="004842AE"/>
    <w:rsid w:val="004E17A1"/>
    <w:rsid w:val="005243E8"/>
    <w:rsid w:val="005D6A37"/>
    <w:rsid w:val="00660A20"/>
    <w:rsid w:val="00673F73"/>
    <w:rsid w:val="007770FD"/>
    <w:rsid w:val="007B3CB5"/>
    <w:rsid w:val="007B55CE"/>
    <w:rsid w:val="00837AD0"/>
    <w:rsid w:val="0084305A"/>
    <w:rsid w:val="00854458"/>
    <w:rsid w:val="00862650"/>
    <w:rsid w:val="008A77A6"/>
    <w:rsid w:val="00964962"/>
    <w:rsid w:val="00966FAE"/>
    <w:rsid w:val="00A963AC"/>
    <w:rsid w:val="00AA1FC8"/>
    <w:rsid w:val="00AD77C5"/>
    <w:rsid w:val="00AF12F3"/>
    <w:rsid w:val="00B00622"/>
    <w:rsid w:val="00B00869"/>
    <w:rsid w:val="00B11F44"/>
    <w:rsid w:val="00B17F2F"/>
    <w:rsid w:val="00B50FB7"/>
    <w:rsid w:val="00B7122B"/>
    <w:rsid w:val="00C603E1"/>
    <w:rsid w:val="00C821E8"/>
    <w:rsid w:val="00CB04D9"/>
    <w:rsid w:val="00CB09AB"/>
    <w:rsid w:val="00D600DD"/>
    <w:rsid w:val="00D6593D"/>
    <w:rsid w:val="00E06FFD"/>
    <w:rsid w:val="00E479F3"/>
    <w:rsid w:val="00E656F4"/>
    <w:rsid w:val="00E93B68"/>
    <w:rsid w:val="00E95847"/>
    <w:rsid w:val="00EE3827"/>
    <w:rsid w:val="00F3272A"/>
    <w:rsid w:val="00F7189E"/>
    <w:rsid w:val="00F949A9"/>
    <w:rsid w:val="00FA37A2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C8"/>
    <w:rPr>
      <w:sz w:val="24"/>
      <w:szCs w:val="24"/>
    </w:rPr>
  </w:style>
  <w:style w:type="paragraph" w:styleId="1">
    <w:name w:val="heading 1"/>
    <w:basedOn w:val="a"/>
    <w:next w:val="a"/>
    <w:qFormat/>
    <w:rsid w:val="00B7122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457D16"/>
    <w:pPr>
      <w:spacing w:before="100" w:beforeAutospacing="1" w:after="100" w:afterAutospacing="1"/>
    </w:pPr>
  </w:style>
  <w:style w:type="paragraph" w:customStyle="1" w:styleId="a10">
    <w:name w:val="a1"/>
    <w:basedOn w:val="a"/>
    <w:rsid w:val="00457D16"/>
    <w:pPr>
      <w:spacing w:before="100" w:beforeAutospacing="1" w:after="100" w:afterAutospacing="1"/>
    </w:pPr>
  </w:style>
  <w:style w:type="paragraph" w:customStyle="1" w:styleId="a20">
    <w:name w:val="a2"/>
    <w:basedOn w:val="a"/>
    <w:rsid w:val="00457D16"/>
    <w:pPr>
      <w:spacing w:before="100" w:beforeAutospacing="1" w:after="100" w:afterAutospacing="1"/>
    </w:pPr>
  </w:style>
  <w:style w:type="paragraph" w:customStyle="1" w:styleId="a5">
    <w:name w:val="a5"/>
    <w:basedOn w:val="a"/>
    <w:rsid w:val="00457D1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57D16"/>
    <w:pPr>
      <w:spacing w:before="100" w:beforeAutospacing="1" w:after="100" w:afterAutospacing="1"/>
    </w:pPr>
  </w:style>
  <w:style w:type="paragraph" w:styleId="a3">
    <w:name w:val="Title"/>
    <w:basedOn w:val="a"/>
    <w:qFormat/>
    <w:rsid w:val="00B7122B"/>
    <w:pPr>
      <w:jc w:val="center"/>
    </w:pPr>
    <w:rPr>
      <w:sz w:val="36"/>
    </w:rPr>
  </w:style>
  <w:style w:type="paragraph" w:styleId="a4">
    <w:name w:val="Body Text"/>
    <w:basedOn w:val="a"/>
    <w:link w:val="a6"/>
    <w:rsid w:val="00AD77C5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link w:val="a4"/>
    <w:rsid w:val="00AD77C5"/>
    <w:rPr>
      <w:sz w:val="28"/>
    </w:rPr>
  </w:style>
  <w:style w:type="table" w:styleId="a7">
    <w:name w:val="Table Grid"/>
    <w:basedOn w:val="a1"/>
    <w:uiPriority w:val="59"/>
    <w:rsid w:val="007B3C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B3CB5"/>
    <w:rPr>
      <w:sz w:val="26"/>
      <w:szCs w:val="22"/>
      <w:lang w:eastAsia="en-US"/>
    </w:rPr>
  </w:style>
  <w:style w:type="paragraph" w:styleId="a9">
    <w:name w:val="header"/>
    <w:basedOn w:val="a"/>
    <w:link w:val="aa"/>
    <w:rsid w:val="00FA3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37A2"/>
    <w:rPr>
      <w:sz w:val="24"/>
      <w:szCs w:val="24"/>
    </w:rPr>
  </w:style>
  <w:style w:type="paragraph" w:styleId="ab">
    <w:name w:val="footer"/>
    <w:basedOn w:val="a"/>
    <w:link w:val="ac"/>
    <w:rsid w:val="00FA3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7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F13A-6921-4F4F-AFC6-F3E15FFD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123</cp:lastModifiedBy>
  <cp:revision>13</cp:revision>
  <cp:lastPrinted>2014-07-14T07:26:00Z</cp:lastPrinted>
  <dcterms:created xsi:type="dcterms:W3CDTF">2014-07-01T00:15:00Z</dcterms:created>
  <dcterms:modified xsi:type="dcterms:W3CDTF">2014-07-14T07:26:00Z</dcterms:modified>
</cp:coreProperties>
</file>