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27" w:rsidRDefault="005F0227" w:rsidP="002B4C6F"/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Российская Федерация</w:t>
      </w: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Республика Хакасия</w:t>
      </w: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Совет депутатов Новороссийского сельсовета</w:t>
      </w: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Алтайского района Республики Хакасия</w:t>
      </w: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РЕШЕНИЕ</w:t>
      </w: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</w:p>
    <w:p w:rsidR="00B56A38" w:rsidRPr="00B56A38" w:rsidRDefault="005026B9" w:rsidP="00B56A38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_______</w:t>
      </w:r>
      <w:r w:rsidR="00B56A38" w:rsidRPr="00B56A38">
        <w:rPr>
          <w:bCs/>
          <w:color w:val="000000" w:themeColor="text1"/>
          <w:sz w:val="26"/>
          <w:szCs w:val="26"/>
        </w:rPr>
        <w:t>.</w:t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  <w:t xml:space="preserve">       </w:t>
      </w:r>
      <w:r w:rsidR="00B266E9">
        <w:rPr>
          <w:bCs/>
          <w:color w:val="000000" w:themeColor="text1"/>
          <w:sz w:val="26"/>
          <w:szCs w:val="26"/>
        </w:rPr>
        <w:t xml:space="preserve">                             № </w:t>
      </w:r>
      <w:r>
        <w:rPr>
          <w:bCs/>
          <w:color w:val="000000" w:themeColor="text1"/>
          <w:sz w:val="26"/>
          <w:szCs w:val="26"/>
        </w:rPr>
        <w:t>__</w:t>
      </w:r>
    </w:p>
    <w:p w:rsidR="00B56A38" w:rsidRPr="00B56A38" w:rsidRDefault="00B56A38" w:rsidP="00B56A38">
      <w:pPr>
        <w:jc w:val="both"/>
        <w:rPr>
          <w:bCs/>
          <w:color w:val="000000" w:themeColor="text1"/>
          <w:sz w:val="26"/>
          <w:szCs w:val="26"/>
        </w:rPr>
      </w:pP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с. Новороссийское</w:t>
      </w:r>
    </w:p>
    <w:p w:rsidR="00B56A38" w:rsidRPr="00B56A38" w:rsidRDefault="00B56A38" w:rsidP="00B56A38">
      <w:pPr>
        <w:spacing w:after="240"/>
        <w:jc w:val="both"/>
        <w:rPr>
          <w:b/>
          <w:bCs/>
          <w:color w:val="000000" w:themeColor="text1"/>
          <w:sz w:val="26"/>
          <w:szCs w:val="26"/>
        </w:rPr>
      </w:pPr>
    </w:p>
    <w:p w:rsidR="005026B9" w:rsidRDefault="00B56A38" w:rsidP="005026B9">
      <w:pPr>
        <w:jc w:val="both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 xml:space="preserve">Об  утверждении  Правил  </w:t>
      </w:r>
      <w:r w:rsidR="005026B9">
        <w:rPr>
          <w:bCs/>
          <w:color w:val="000000" w:themeColor="text1"/>
          <w:sz w:val="26"/>
          <w:szCs w:val="26"/>
        </w:rPr>
        <w:t xml:space="preserve">содержания </w:t>
      </w:r>
    </w:p>
    <w:p w:rsidR="005026B9" w:rsidRDefault="005026B9" w:rsidP="005026B9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домашних     животных,    пчел,   скота</w:t>
      </w:r>
    </w:p>
    <w:p w:rsidR="005026B9" w:rsidRDefault="005026B9" w:rsidP="005026B9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и   птицы   на   территории  поселений </w:t>
      </w:r>
    </w:p>
    <w:p w:rsidR="00B56A38" w:rsidRPr="00B56A38" w:rsidRDefault="005026B9" w:rsidP="005026B9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Новороссийского сельсовета</w:t>
      </w:r>
    </w:p>
    <w:p w:rsidR="00B266E9" w:rsidRDefault="00B56A38" w:rsidP="00B56A38">
      <w:pPr>
        <w:jc w:val="both"/>
        <w:rPr>
          <w:color w:val="000000" w:themeColor="text1"/>
          <w:sz w:val="26"/>
          <w:szCs w:val="26"/>
        </w:rPr>
      </w:pPr>
      <w:r w:rsidRPr="00B56A38">
        <w:rPr>
          <w:color w:val="000000" w:themeColor="text1"/>
          <w:sz w:val="26"/>
          <w:szCs w:val="26"/>
        </w:rPr>
        <w:br/>
        <w:t xml:space="preserve">             </w:t>
      </w:r>
      <w:proofErr w:type="gramStart"/>
      <w:r w:rsidR="005026B9">
        <w:rPr>
          <w:color w:val="000000" w:themeColor="text1"/>
          <w:sz w:val="26"/>
          <w:szCs w:val="26"/>
        </w:rPr>
        <w:t>В</w:t>
      </w:r>
      <w:r w:rsidRPr="00B56A38">
        <w:rPr>
          <w:color w:val="000000" w:themeColor="text1"/>
          <w:sz w:val="26"/>
          <w:szCs w:val="26"/>
        </w:rPr>
        <w:t xml:space="preserve">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 пункта </w:t>
      </w:r>
      <w:r w:rsidR="005026B9">
        <w:rPr>
          <w:color w:val="000000" w:themeColor="text1"/>
          <w:sz w:val="26"/>
          <w:szCs w:val="26"/>
        </w:rPr>
        <w:t>2</w:t>
      </w:r>
      <w:r w:rsidRPr="00B56A38">
        <w:rPr>
          <w:color w:val="000000" w:themeColor="text1"/>
          <w:sz w:val="26"/>
          <w:szCs w:val="26"/>
        </w:rPr>
        <w:t xml:space="preserve"> статьи 9 Устава  муниципального образования  </w:t>
      </w:r>
      <w:r w:rsidR="00B266E9">
        <w:rPr>
          <w:color w:val="000000" w:themeColor="text1"/>
          <w:sz w:val="26"/>
          <w:szCs w:val="26"/>
        </w:rPr>
        <w:t>Новороссийский</w:t>
      </w:r>
      <w:r w:rsidRPr="00B56A38">
        <w:rPr>
          <w:color w:val="000000" w:themeColor="text1"/>
          <w:sz w:val="26"/>
          <w:szCs w:val="26"/>
        </w:rPr>
        <w:t xml:space="preserve"> сельсовет утвержденного Решением Совета депутатов муниципального образования Ново</w:t>
      </w:r>
      <w:r w:rsidR="00B266E9">
        <w:rPr>
          <w:color w:val="000000" w:themeColor="text1"/>
          <w:sz w:val="26"/>
          <w:szCs w:val="26"/>
        </w:rPr>
        <w:t>российский сельсовет от 09</w:t>
      </w:r>
      <w:r w:rsidRPr="00B56A38">
        <w:rPr>
          <w:color w:val="000000" w:themeColor="text1"/>
          <w:sz w:val="26"/>
          <w:szCs w:val="26"/>
        </w:rPr>
        <w:t xml:space="preserve">.01.2006г. № </w:t>
      </w:r>
      <w:r w:rsidR="00B266E9">
        <w:rPr>
          <w:color w:val="000000" w:themeColor="text1"/>
          <w:sz w:val="26"/>
          <w:szCs w:val="26"/>
        </w:rPr>
        <w:t>22</w:t>
      </w:r>
      <w:r w:rsidRPr="00B56A38">
        <w:rPr>
          <w:color w:val="000000" w:themeColor="text1"/>
          <w:sz w:val="26"/>
          <w:szCs w:val="26"/>
        </w:rPr>
        <w:t>, Совет депутатов Ново</w:t>
      </w:r>
      <w:r w:rsidR="00B266E9">
        <w:rPr>
          <w:color w:val="000000" w:themeColor="text1"/>
          <w:sz w:val="26"/>
          <w:szCs w:val="26"/>
        </w:rPr>
        <w:t>российского</w:t>
      </w:r>
      <w:r w:rsidRPr="00B56A38">
        <w:rPr>
          <w:color w:val="000000" w:themeColor="text1"/>
          <w:sz w:val="26"/>
          <w:szCs w:val="26"/>
        </w:rPr>
        <w:t xml:space="preserve"> сельсовета</w:t>
      </w:r>
      <w:r w:rsidRPr="00B56A38">
        <w:rPr>
          <w:color w:val="000000" w:themeColor="text1"/>
          <w:sz w:val="26"/>
          <w:szCs w:val="26"/>
        </w:rPr>
        <w:tab/>
      </w:r>
      <w:proofErr w:type="gramEnd"/>
    </w:p>
    <w:p w:rsidR="006D2390" w:rsidRDefault="006D2390" w:rsidP="00B266E9">
      <w:pPr>
        <w:jc w:val="center"/>
        <w:rPr>
          <w:color w:val="000000" w:themeColor="text1"/>
          <w:sz w:val="26"/>
          <w:szCs w:val="26"/>
        </w:rPr>
      </w:pPr>
    </w:p>
    <w:p w:rsidR="00B56A38" w:rsidRPr="00B56A38" w:rsidRDefault="00B56A38" w:rsidP="00B266E9">
      <w:pPr>
        <w:jc w:val="center"/>
        <w:rPr>
          <w:color w:val="000000" w:themeColor="text1"/>
          <w:sz w:val="26"/>
          <w:szCs w:val="26"/>
        </w:rPr>
      </w:pPr>
      <w:r w:rsidRPr="00B56A38">
        <w:rPr>
          <w:color w:val="000000" w:themeColor="text1"/>
          <w:sz w:val="26"/>
          <w:szCs w:val="26"/>
        </w:rPr>
        <w:t>РЕШИЛ:</w:t>
      </w:r>
    </w:p>
    <w:p w:rsidR="00B56A38" w:rsidRPr="00B56A38" w:rsidRDefault="00B56A38" w:rsidP="00B56A38">
      <w:pPr>
        <w:jc w:val="both"/>
        <w:rPr>
          <w:color w:val="000000" w:themeColor="text1"/>
          <w:sz w:val="26"/>
          <w:szCs w:val="26"/>
        </w:rPr>
      </w:pPr>
      <w:r w:rsidRPr="00B56A38">
        <w:rPr>
          <w:color w:val="000000" w:themeColor="text1"/>
          <w:sz w:val="26"/>
          <w:szCs w:val="26"/>
        </w:rPr>
        <w:br/>
      </w:r>
      <w:r w:rsidRPr="00B56A38">
        <w:rPr>
          <w:color w:val="000000" w:themeColor="text1"/>
          <w:sz w:val="26"/>
          <w:szCs w:val="26"/>
        </w:rPr>
        <w:tab/>
        <w:t xml:space="preserve">1. Утвердить Правила </w:t>
      </w:r>
      <w:r w:rsidR="005026B9">
        <w:rPr>
          <w:color w:val="000000" w:themeColor="text1"/>
          <w:sz w:val="26"/>
          <w:szCs w:val="26"/>
        </w:rPr>
        <w:t xml:space="preserve">содержания домашних животных, пчел, скота и птицы на территории </w:t>
      </w:r>
      <w:r w:rsidR="00B266E9">
        <w:rPr>
          <w:color w:val="000000" w:themeColor="text1"/>
          <w:sz w:val="26"/>
          <w:szCs w:val="26"/>
        </w:rPr>
        <w:t xml:space="preserve"> </w:t>
      </w:r>
      <w:r w:rsidRPr="00B56A38">
        <w:rPr>
          <w:color w:val="000000" w:themeColor="text1"/>
          <w:sz w:val="26"/>
          <w:szCs w:val="26"/>
        </w:rPr>
        <w:t>Ново</w:t>
      </w:r>
      <w:r w:rsidR="00B266E9">
        <w:rPr>
          <w:color w:val="000000" w:themeColor="text1"/>
          <w:sz w:val="26"/>
          <w:szCs w:val="26"/>
        </w:rPr>
        <w:t>российск</w:t>
      </w:r>
      <w:r w:rsidR="005026B9">
        <w:rPr>
          <w:color w:val="000000" w:themeColor="text1"/>
          <w:sz w:val="26"/>
          <w:szCs w:val="26"/>
        </w:rPr>
        <w:t>ого</w:t>
      </w:r>
      <w:r w:rsidRPr="00B56A38">
        <w:rPr>
          <w:color w:val="000000" w:themeColor="text1"/>
          <w:sz w:val="26"/>
          <w:szCs w:val="26"/>
        </w:rPr>
        <w:t xml:space="preserve"> </w:t>
      </w:r>
      <w:r w:rsidR="00B266E9">
        <w:rPr>
          <w:color w:val="000000" w:themeColor="text1"/>
          <w:sz w:val="26"/>
          <w:szCs w:val="26"/>
        </w:rPr>
        <w:t>сельсовет</w:t>
      </w:r>
      <w:r w:rsidR="005026B9">
        <w:rPr>
          <w:color w:val="000000" w:themeColor="text1"/>
          <w:sz w:val="26"/>
          <w:szCs w:val="26"/>
        </w:rPr>
        <w:t>а</w:t>
      </w:r>
      <w:r w:rsidRPr="00B56A38">
        <w:rPr>
          <w:color w:val="000000" w:themeColor="text1"/>
          <w:sz w:val="26"/>
          <w:szCs w:val="26"/>
        </w:rPr>
        <w:t>  </w:t>
      </w:r>
      <w:proofErr w:type="gramStart"/>
      <w:r w:rsidR="00B266E9">
        <w:rPr>
          <w:color w:val="000000" w:themeColor="text1"/>
          <w:sz w:val="26"/>
          <w:szCs w:val="26"/>
        </w:rPr>
        <w:t xml:space="preserve">согласно </w:t>
      </w:r>
      <w:r w:rsidRPr="00B56A38">
        <w:rPr>
          <w:color w:val="000000" w:themeColor="text1"/>
          <w:sz w:val="26"/>
          <w:szCs w:val="26"/>
        </w:rPr>
        <w:t>приложени</w:t>
      </w:r>
      <w:r w:rsidR="005026B9">
        <w:rPr>
          <w:color w:val="000000" w:themeColor="text1"/>
          <w:sz w:val="26"/>
          <w:szCs w:val="26"/>
        </w:rPr>
        <w:t>я</w:t>
      </w:r>
      <w:proofErr w:type="gramEnd"/>
      <w:r w:rsidRPr="00B56A38">
        <w:rPr>
          <w:color w:val="000000" w:themeColor="text1"/>
          <w:sz w:val="26"/>
          <w:szCs w:val="26"/>
        </w:rPr>
        <w:t xml:space="preserve">.  </w:t>
      </w:r>
    </w:p>
    <w:p w:rsidR="00B56A38" w:rsidRPr="006D2390" w:rsidRDefault="00B56A38" w:rsidP="006D2390">
      <w:pPr>
        <w:pStyle w:val="FR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момента вступления  в силу  Правил </w:t>
      </w:r>
      <w:r w:rsidR="005026B9"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содержания домашних животных, пчел, скота и птицы на территории  Новороссийского сельсовета</w:t>
      </w: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принятых  настоящи</w:t>
      </w:r>
      <w:r w:rsidR="006D2390">
        <w:rPr>
          <w:rFonts w:ascii="Times New Roman" w:hAnsi="Times New Roman" w:cs="Times New Roman"/>
          <w:color w:val="000000" w:themeColor="text1"/>
          <w:sz w:val="26"/>
          <w:szCs w:val="26"/>
        </w:rPr>
        <w:t>м Решением, признать утратившим</w:t>
      </w: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  силу Решения Совета депутатов муниципального образования Ново</w:t>
      </w:r>
      <w:r w:rsidR="00B266E9"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российский </w:t>
      </w: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сельсовет от </w:t>
      </w:r>
      <w:r w:rsidR="005026B9"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15.10.2007 г</w:t>
      </w:r>
      <w:r w:rsidR="00B266E9"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. № 4</w:t>
      </w:r>
      <w:r w:rsidR="005026B9"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6D2390" w:rsidRPr="006D2390">
        <w:rPr>
          <w:rFonts w:ascii="Times New Roman" w:hAnsi="Times New Roman" w:cs="Times New Roman"/>
          <w:sz w:val="26"/>
          <w:szCs w:val="26"/>
        </w:rPr>
        <w:t>О Правилах содержания домашних животных в населенных пунктах муниципального образования Новороссийский сельсовет</w:t>
      </w: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D2390">
        <w:rPr>
          <w:color w:val="000000" w:themeColor="text1"/>
          <w:sz w:val="26"/>
          <w:szCs w:val="26"/>
        </w:rPr>
        <w:t>.</w:t>
      </w:r>
      <w:proofErr w:type="gramEnd"/>
    </w:p>
    <w:p w:rsidR="0013601D" w:rsidRDefault="00B56A38" w:rsidP="0013601D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56A3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</w:t>
      </w:r>
      <w:r w:rsid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3. 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Настоящее Решение вступает в силу со дня его официального </w:t>
      </w:r>
      <w:r w:rsid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>опубликования (обнародования)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6D2390" w:rsidRDefault="006D2390" w:rsidP="0013601D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6D2390" w:rsidRDefault="006D2390" w:rsidP="0013601D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6D2390" w:rsidRDefault="006D2390" w:rsidP="0013601D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934CB9" w:rsidRPr="0013601D" w:rsidRDefault="00B56A38" w:rsidP="0013601D">
      <w:pPr>
        <w:pStyle w:val="a5"/>
        <w:jc w:val="both"/>
        <w:rPr>
          <w:rFonts w:ascii="Times New Roman" w:hAnsi="Times New Roman"/>
          <w:color w:val="323232"/>
          <w:sz w:val="26"/>
          <w:szCs w:val="26"/>
          <w:lang w:val="ru-RU"/>
        </w:rPr>
      </w:pP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br/>
        <w:t>Глава</w:t>
      </w:r>
      <w:r w:rsidRPr="0013601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Ново</w:t>
      </w:r>
      <w:r w:rsidR="00B266E9"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>российског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>о сельсовета</w:t>
      </w:r>
      <w:r w:rsidRPr="0013601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ab/>
      </w:r>
      <w:r w:rsidR="00B266E9"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                        О.В. </w:t>
      </w:r>
      <w:proofErr w:type="spellStart"/>
      <w:r w:rsidR="00B266E9"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>Абаринова</w:t>
      </w:r>
      <w:proofErr w:type="spellEnd"/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ab/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ab/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ab/>
      </w:r>
      <w:r w:rsidRPr="0013601D">
        <w:rPr>
          <w:rFonts w:ascii="Times New Roman" w:hAnsi="Times New Roman"/>
          <w:color w:val="323232"/>
          <w:sz w:val="26"/>
          <w:szCs w:val="26"/>
          <w:lang w:val="ru-RU"/>
        </w:rPr>
        <w:tab/>
      </w:r>
      <w:r w:rsidRPr="0013601D">
        <w:rPr>
          <w:rFonts w:ascii="Times New Roman" w:hAnsi="Times New Roman"/>
          <w:color w:val="323232"/>
          <w:sz w:val="26"/>
          <w:szCs w:val="26"/>
          <w:lang w:val="ru-RU"/>
        </w:rPr>
        <w:tab/>
      </w:r>
    </w:p>
    <w:p w:rsidR="00B56A38" w:rsidRPr="00B56A38" w:rsidRDefault="00B56A38" w:rsidP="00B56A38">
      <w:pPr>
        <w:rPr>
          <w:color w:val="323232"/>
          <w:sz w:val="26"/>
          <w:szCs w:val="26"/>
        </w:rPr>
      </w:pPr>
    </w:p>
    <w:p w:rsidR="006D2390" w:rsidRDefault="006D2390" w:rsidP="005026B9">
      <w:pPr>
        <w:spacing w:after="152" w:line="333" w:lineRule="atLeast"/>
        <w:jc w:val="center"/>
        <w:textAlignment w:val="baseline"/>
        <w:rPr>
          <w:color w:val="000000"/>
          <w:sz w:val="26"/>
          <w:szCs w:val="26"/>
        </w:rPr>
      </w:pPr>
    </w:p>
    <w:p w:rsidR="006D2390" w:rsidRDefault="006D2390" w:rsidP="005026B9">
      <w:pPr>
        <w:spacing w:after="152" w:line="333" w:lineRule="atLeast"/>
        <w:jc w:val="center"/>
        <w:textAlignment w:val="baseline"/>
        <w:rPr>
          <w:color w:val="000000"/>
          <w:sz w:val="26"/>
          <w:szCs w:val="26"/>
        </w:rPr>
      </w:pPr>
    </w:p>
    <w:p w:rsidR="006D2390" w:rsidRDefault="006D2390" w:rsidP="005026B9">
      <w:pPr>
        <w:spacing w:after="152" w:line="333" w:lineRule="atLeast"/>
        <w:jc w:val="center"/>
        <w:textAlignment w:val="baseline"/>
        <w:rPr>
          <w:color w:val="000000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2390" w:rsidTr="007B1DD3">
        <w:tc>
          <w:tcPr>
            <w:tcW w:w="4785" w:type="dxa"/>
          </w:tcPr>
          <w:p w:rsidR="006D2390" w:rsidRDefault="006D2390" w:rsidP="006D2390">
            <w:pPr>
              <w:jc w:val="right"/>
              <w:rPr>
                <w:bCs/>
                <w:color w:val="000000" w:themeColor="text1"/>
              </w:rPr>
            </w:pPr>
          </w:p>
        </w:tc>
        <w:tc>
          <w:tcPr>
            <w:tcW w:w="4786" w:type="dxa"/>
          </w:tcPr>
          <w:p w:rsidR="006D2390" w:rsidRDefault="006D2390" w:rsidP="007B1DD3">
            <w:pPr>
              <w:rPr>
                <w:bCs/>
                <w:color w:val="000000" w:themeColor="text1"/>
              </w:rPr>
            </w:pPr>
            <w:r w:rsidRPr="006D2390">
              <w:rPr>
                <w:bCs/>
                <w:color w:val="000000" w:themeColor="text1"/>
              </w:rPr>
              <w:t xml:space="preserve">Приложение №1 </w:t>
            </w:r>
          </w:p>
          <w:p w:rsidR="006D2390" w:rsidRDefault="006D2390" w:rsidP="007B1DD3">
            <w:pPr>
              <w:rPr>
                <w:bCs/>
                <w:color w:val="000000" w:themeColor="text1"/>
              </w:rPr>
            </w:pPr>
            <w:r w:rsidRPr="006D2390">
              <w:rPr>
                <w:bCs/>
                <w:color w:val="000000" w:themeColor="text1"/>
              </w:rPr>
              <w:t>к решению Совета депутатов Новороссийского</w:t>
            </w:r>
          </w:p>
          <w:p w:rsidR="006D2390" w:rsidRDefault="006D2390" w:rsidP="007B1DD3">
            <w:pPr>
              <w:rPr>
                <w:bCs/>
                <w:color w:val="000000" w:themeColor="text1"/>
              </w:rPr>
            </w:pPr>
            <w:r w:rsidRPr="006D2390">
              <w:rPr>
                <w:bCs/>
                <w:color w:val="000000" w:themeColor="text1"/>
              </w:rPr>
              <w:t xml:space="preserve"> сельсовета Алтайского района Республики Хакасия</w:t>
            </w:r>
            <w:r w:rsidR="007B1DD3">
              <w:rPr>
                <w:bCs/>
                <w:color w:val="000000" w:themeColor="text1"/>
              </w:rPr>
              <w:t xml:space="preserve"> </w:t>
            </w:r>
            <w:r w:rsidRPr="006D2390">
              <w:rPr>
                <w:bCs/>
                <w:color w:val="000000" w:themeColor="text1"/>
              </w:rPr>
              <w:t xml:space="preserve"> от _______2015 г. № __ </w:t>
            </w:r>
          </w:p>
        </w:tc>
      </w:tr>
    </w:tbl>
    <w:p w:rsidR="006D2390" w:rsidRDefault="006D2390" w:rsidP="006D2390">
      <w:pPr>
        <w:jc w:val="right"/>
        <w:rPr>
          <w:bCs/>
          <w:color w:val="000000" w:themeColor="text1"/>
          <w:sz w:val="22"/>
          <w:szCs w:val="22"/>
        </w:rPr>
      </w:pPr>
    </w:p>
    <w:p w:rsidR="006D2390" w:rsidRDefault="006D2390" w:rsidP="007B1DD3">
      <w:pPr>
        <w:spacing w:after="152" w:line="333" w:lineRule="atLeast"/>
        <w:textAlignment w:val="baseline"/>
        <w:rPr>
          <w:color w:val="000000"/>
          <w:sz w:val="26"/>
          <w:szCs w:val="26"/>
        </w:rPr>
      </w:pPr>
    </w:p>
    <w:p w:rsidR="005026B9" w:rsidRPr="00E35B48" w:rsidRDefault="005026B9" w:rsidP="005026B9">
      <w:pPr>
        <w:spacing w:after="152"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ПРАВИЛА</w:t>
      </w:r>
    </w:p>
    <w:p w:rsidR="005026B9" w:rsidRPr="00E35B48" w:rsidRDefault="005026B9" w:rsidP="005026B9">
      <w:pPr>
        <w:spacing w:after="152"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СОДЕРЖАНИЯ ДОМАШНИХ ЖИВОТНЫХ, </w:t>
      </w:r>
      <w:r>
        <w:rPr>
          <w:color w:val="000000"/>
          <w:sz w:val="26"/>
          <w:szCs w:val="26"/>
        </w:rPr>
        <w:t xml:space="preserve">ПЧЕЛ, </w:t>
      </w:r>
      <w:r w:rsidRPr="00E35B48">
        <w:rPr>
          <w:color w:val="000000"/>
          <w:sz w:val="26"/>
          <w:szCs w:val="26"/>
        </w:rPr>
        <w:t xml:space="preserve">СКОТА И ПТИЦЫ НА ТЕРРИТОРИИ </w:t>
      </w:r>
      <w:r>
        <w:rPr>
          <w:color w:val="000000"/>
          <w:sz w:val="26"/>
          <w:szCs w:val="26"/>
        </w:rPr>
        <w:t>ПОСЕЛЕНИЙ НОВОРОССИЙСКОГО СЕЛЬСОВЕТА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1. Содержание домашних животных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Общие положения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2. Основные понятия, используемые в настоящих Правилах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2.4. Безнадзорные домашние животные - домашние животные, находящиеся без присмотра в общественных местах.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3. Содержание крупного рогатого скота, лошадей, овец, коз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lastRenderedPageBreak/>
        <w:t xml:space="preserve">3.1. Настоящий раздел Правил устанавливает порядок и условия содержания крупного рогатого скота, лошадей, овец, коз (далее - домашний скот) на территории </w:t>
      </w:r>
      <w:r>
        <w:rPr>
          <w:color w:val="000000"/>
          <w:sz w:val="26"/>
          <w:szCs w:val="26"/>
        </w:rPr>
        <w:t>поселений Новороссийского сельсовета</w:t>
      </w:r>
      <w:r w:rsidRPr="00E35B48">
        <w:rPr>
          <w:color w:val="000000"/>
          <w:sz w:val="26"/>
          <w:szCs w:val="26"/>
        </w:rPr>
        <w:t>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3.2. Действие Правил распространяется на физических и юридических лиц, находящихся на территории поселени</w:t>
      </w:r>
      <w:r>
        <w:rPr>
          <w:color w:val="000000"/>
          <w:sz w:val="26"/>
          <w:szCs w:val="26"/>
        </w:rPr>
        <w:t>й Новороссийского сельсовета</w:t>
      </w:r>
      <w:r w:rsidRPr="00E35B48">
        <w:rPr>
          <w:color w:val="000000"/>
          <w:sz w:val="26"/>
          <w:szCs w:val="26"/>
        </w:rPr>
        <w:t xml:space="preserve"> и являющихся владельцами домашнего скота.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</w:t>
      </w:r>
      <w:r>
        <w:rPr>
          <w:color w:val="000000"/>
          <w:sz w:val="26"/>
          <w:szCs w:val="26"/>
        </w:rPr>
        <w:t xml:space="preserve">ии улиц, садов, скверов, </w:t>
      </w:r>
      <w:r w:rsidRPr="00E35B48">
        <w:rPr>
          <w:color w:val="000000"/>
          <w:sz w:val="26"/>
          <w:szCs w:val="26"/>
        </w:rPr>
        <w:t xml:space="preserve"> в рекреационных зонах запрещается.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</w:t>
      </w:r>
      <w:r>
        <w:rPr>
          <w:color w:val="000000"/>
          <w:sz w:val="26"/>
          <w:szCs w:val="26"/>
        </w:rPr>
        <w:t xml:space="preserve">согласовывается с главой </w:t>
      </w:r>
      <w:r w:rsidRPr="00E35B4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Новороссийского сельсовета</w:t>
      </w:r>
      <w:r w:rsidRPr="00E35B48">
        <w:rPr>
          <w:color w:val="000000"/>
          <w:sz w:val="26"/>
          <w:szCs w:val="26"/>
        </w:rPr>
        <w:t>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3.5. Не допускается выгон скота в черте населенных пунктов без сопровождения его собственниками скота.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3.6. Домашний скот, находящийся на территории </w:t>
      </w:r>
      <w:r>
        <w:rPr>
          <w:color w:val="000000"/>
          <w:sz w:val="26"/>
          <w:szCs w:val="26"/>
        </w:rPr>
        <w:t>поселений Новороссийского сельсовета</w:t>
      </w:r>
      <w:r w:rsidRPr="00E35B48">
        <w:rPr>
          <w:color w:val="000000"/>
          <w:sz w:val="26"/>
          <w:szCs w:val="26"/>
        </w:rPr>
        <w:t xml:space="preserve"> за пределами мест прогонов и выпасов, при отсутствии владельца или ответственного лица считается безнадзорным.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3.7. Вред, причиненный домашним скотом, возмещается его владельцем в соответствии с действующим законодательством.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 Владельцы домашнего скота обязаны: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3.9.2. Предоставлять специалистам в области ветеринарии по их требованию животных для осмотра, немедленно извещать указанных специалистов обо всех </w:t>
      </w:r>
      <w:r w:rsidRPr="00E35B48">
        <w:rPr>
          <w:color w:val="000000"/>
          <w:sz w:val="26"/>
          <w:szCs w:val="26"/>
        </w:rPr>
        <w:lastRenderedPageBreak/>
        <w:t>случаях внезапного падежа или одновременного массового заболевания животных, а также об их необычном поведении.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026B9" w:rsidRPr="00E35B48" w:rsidTr="006D2390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26B9" w:rsidRPr="00E35B48" w:rsidRDefault="005026B9" w:rsidP="006D2390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3.9.3. До прибытия специалистов в области ветеринарии принять меры по изоляции животных, подозреваемых в заболевании.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3.9.4.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3.9.5.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3.9.6.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4. Содержание пчел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4.1. Содержание пчел осуществлять в соответствии с Инструкцией о мероприятиях по предупреждению и ликвидации болезней, отравлений и основных вредителей пчел, утвержденной Департаментом ветеринарии РФ 17.08.1998 N 13-4-2/1362.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4.2. Размещение пасек и отдельных ульев в жилых зонах запрещается. Разрешается устройство пасек и ульев на территории населённых пунктов на расстоянии не менее 100 метров от ближайшего расположенного дома. Пасеки должны быть огорожены плотными живыми изгородями из древесных и кустарниковых культур или сплошным забором высотой не менее 2 м.</w:t>
      </w:r>
    </w:p>
    <w:p w:rsidR="005026B9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5. Содержание птицы на личных подворьях граждан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</w:p>
    <w:p w:rsidR="005026B9" w:rsidRPr="00E35B48" w:rsidRDefault="005026B9" w:rsidP="005026B9">
      <w:pPr>
        <w:spacing w:line="333" w:lineRule="atLeast"/>
        <w:jc w:val="both"/>
        <w:textAlignment w:val="baseline"/>
        <w:rPr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1</w:t>
      </w:r>
      <w:r w:rsidRPr="00E35B48">
        <w:rPr>
          <w:color w:val="000000"/>
          <w:sz w:val="26"/>
          <w:szCs w:val="26"/>
        </w:rPr>
        <w:t>. В целях повышения эффективности борьбы с гриппом птиц владельцы домашних птиц должны соблюдать Ветеринарные правила содержания птиц на личных подворьях граждан и птицеводческих хозяйствах открытого типа, утвержденные приказом Министерства</w:t>
      </w:r>
      <w:r>
        <w:rPr>
          <w:color w:val="000000"/>
          <w:sz w:val="26"/>
          <w:szCs w:val="26"/>
        </w:rPr>
        <w:t xml:space="preserve"> </w:t>
      </w:r>
      <w:hyperlink r:id="rId6" w:tooltip="Сельское хозяйство" w:history="1">
        <w:r w:rsidRPr="00E35B48">
          <w:rPr>
            <w:sz w:val="26"/>
            <w:szCs w:val="26"/>
          </w:rPr>
          <w:t>сельского хозяйства</w:t>
        </w:r>
      </w:hyperlink>
      <w:r w:rsidRPr="00E35B48">
        <w:rPr>
          <w:sz w:val="26"/>
          <w:szCs w:val="26"/>
        </w:rPr>
        <w:t> РФ от </w:t>
      </w:r>
      <w:hyperlink r:id="rId7" w:tooltip="3 апреля" w:history="1">
        <w:r w:rsidRPr="00E35B48">
          <w:rPr>
            <w:sz w:val="26"/>
            <w:szCs w:val="26"/>
          </w:rPr>
          <w:t>3 апреля</w:t>
        </w:r>
      </w:hyperlink>
      <w:r w:rsidRPr="00E35B48">
        <w:rPr>
          <w:sz w:val="26"/>
          <w:szCs w:val="26"/>
        </w:rPr>
        <w:t> 2006 г. N 103.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2</w:t>
      </w:r>
      <w:r w:rsidRPr="00E35B48">
        <w:rPr>
          <w:color w:val="000000"/>
          <w:sz w:val="26"/>
          <w:szCs w:val="26"/>
        </w:rPr>
        <w:t>. Владельцы домашних птиц обязаны: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2</w:t>
      </w:r>
      <w:r w:rsidRPr="00E35B48">
        <w:rPr>
          <w:color w:val="000000"/>
          <w:sz w:val="26"/>
          <w:szCs w:val="26"/>
        </w:rPr>
        <w:t>.1. Содержать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2</w:t>
      </w:r>
      <w:r w:rsidRPr="00E35B48">
        <w:rPr>
          <w:color w:val="000000"/>
          <w:sz w:val="26"/>
          <w:szCs w:val="26"/>
        </w:rPr>
        <w:t>.2. Территория для содержания птиц должна быть огорожена забором и благоустроена.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2</w:t>
      </w:r>
      <w:r w:rsidRPr="00E35B48">
        <w:rPr>
          <w:color w:val="000000"/>
          <w:sz w:val="26"/>
          <w:szCs w:val="26"/>
        </w:rPr>
        <w:t>.3. Периодически проводить профилактическую дезинфекцию и дезинсекцию помещений, где содержится птица, производить механическую очистку помещений.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lastRenderedPageBreak/>
        <w:t>5.</w:t>
      </w:r>
      <w:r>
        <w:rPr>
          <w:color w:val="000000"/>
          <w:sz w:val="26"/>
          <w:szCs w:val="26"/>
        </w:rPr>
        <w:t>2</w:t>
      </w:r>
      <w:r w:rsidRPr="00E35B48">
        <w:rPr>
          <w:color w:val="000000"/>
          <w:sz w:val="26"/>
          <w:szCs w:val="26"/>
        </w:rPr>
        <w:t>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3</w:t>
      </w:r>
      <w:r w:rsidRPr="00E35B48">
        <w:rPr>
          <w:color w:val="000000"/>
          <w:sz w:val="26"/>
          <w:szCs w:val="26"/>
        </w:rPr>
        <w:t>. Запрещается владельцам птиц: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3</w:t>
      </w:r>
      <w:r w:rsidRPr="00E35B48">
        <w:rPr>
          <w:color w:val="000000"/>
          <w:sz w:val="26"/>
          <w:szCs w:val="26"/>
        </w:rPr>
        <w:t>.1. Содержание птицы в многоэтажных домах, во дворах общего пользования, лечебных (за исключением учреждений, имеющих декоративных и подопытных животных, и виварий), детских и других учреждениях, а также на территории предприятий общественного питания и торговли.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3</w:t>
      </w:r>
      <w:r w:rsidRPr="00E35B48">
        <w:rPr>
          <w:color w:val="000000"/>
          <w:sz w:val="26"/>
          <w:szCs w:val="26"/>
        </w:rPr>
        <w:t>.2. Выпас птицы на улицах, в скверах, парках, газонах и в местах отдыха граждан.</w:t>
      </w:r>
    </w:p>
    <w:p w:rsidR="005026B9" w:rsidRPr="00E35B48" w:rsidRDefault="005026B9" w:rsidP="005026B9">
      <w:pPr>
        <w:spacing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3</w:t>
      </w:r>
      <w:r w:rsidRPr="00E35B48">
        <w:rPr>
          <w:color w:val="000000"/>
          <w:sz w:val="26"/>
          <w:szCs w:val="26"/>
        </w:rPr>
        <w:t>.3. Водопой и купание у </w:t>
      </w:r>
      <w:hyperlink r:id="rId8" w:tooltip="Водопровод" w:history="1">
        <w:r w:rsidRPr="00E35B48">
          <w:rPr>
            <w:sz w:val="26"/>
            <w:szCs w:val="26"/>
          </w:rPr>
          <w:t>водоразборных</w:t>
        </w:r>
      </w:hyperlink>
      <w:r w:rsidRPr="00E35B48">
        <w:rPr>
          <w:sz w:val="26"/>
          <w:szCs w:val="26"/>
        </w:rPr>
        <w:t xml:space="preserve"> </w:t>
      </w:r>
      <w:r w:rsidRPr="00E35B48">
        <w:rPr>
          <w:color w:val="000000"/>
          <w:sz w:val="26"/>
          <w:szCs w:val="26"/>
        </w:rPr>
        <w:t> колонок и в других местах общественного пользования.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6. Условия содержания собак и кошек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допускается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6.2. Содержание собак и кошек в жилом помещении (квартире,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>3</w:t>
      </w:r>
      <w:r w:rsidRPr="00E35B48">
        <w:rPr>
          <w:color w:val="000000"/>
          <w:sz w:val="26"/>
          <w:szCs w:val="26"/>
        </w:rPr>
        <w:t>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>4</w:t>
      </w:r>
      <w:r w:rsidRPr="00E35B48">
        <w:rPr>
          <w:color w:val="000000"/>
          <w:sz w:val="26"/>
          <w:szCs w:val="26"/>
        </w:rPr>
        <w:t xml:space="preserve">. </w:t>
      </w:r>
      <w:proofErr w:type="gramStart"/>
      <w:r w:rsidRPr="00E35B48">
        <w:rPr>
          <w:color w:val="000000"/>
          <w:sz w:val="26"/>
          <w:szCs w:val="26"/>
        </w:rPr>
        <w:t>Владелец собаки или кошки не должен допускать загрязнения его собакой или кошкой общественных мест (дворов, улиц, площадей, парков, скверов, пустырей, пляжей и т. п.) либо немедленно устранять (убирать) такие загрязнения (испражнения и т. п.).</w:t>
      </w:r>
      <w:proofErr w:type="gramEnd"/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6.6. Собаки (в том числе зарегистрированные) и кошки (без ошейника или шлейки с указанием Ф. И.О. и адреса владельца), находящиеся общественных местах без владельца или сопровождающего лица, считаются бродячими и подлежат отлову.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5026B9" w:rsidRPr="00E35B48" w:rsidRDefault="005026B9" w:rsidP="005026B9">
      <w:pPr>
        <w:spacing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В случае проявления бродячей собакой </w:t>
      </w:r>
      <w:hyperlink r:id="rId9" w:tooltip="Агрессивность" w:history="1">
        <w:r w:rsidRPr="00E35B48">
          <w:rPr>
            <w:sz w:val="26"/>
            <w:szCs w:val="26"/>
          </w:rPr>
          <w:t>агрессивности</w:t>
        </w:r>
      </w:hyperlink>
      <w:r w:rsidRPr="00E35B48">
        <w:rPr>
          <w:sz w:val="26"/>
          <w:szCs w:val="26"/>
        </w:rPr>
        <w:t> </w:t>
      </w:r>
      <w:r w:rsidRPr="00E35B48">
        <w:rPr>
          <w:color w:val="000000"/>
          <w:sz w:val="26"/>
          <w:szCs w:val="26"/>
        </w:rPr>
        <w:t>и при подозрении, что она является переносчиком инфекционного заболевания, допускается усыпление собаки на месте с дальнейшей утилизацией.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5026B9" w:rsidRPr="00E35B48" w:rsidRDefault="005026B9" w:rsidP="005026B9">
      <w:pPr>
        <w:jc w:val="both"/>
        <w:rPr>
          <w:sz w:val="26"/>
          <w:szCs w:val="26"/>
        </w:rPr>
      </w:pP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5026B9" w:rsidRPr="00E35B48" w:rsidRDefault="005026B9" w:rsidP="005026B9">
      <w:pPr>
        <w:shd w:val="clear" w:color="auto" w:fill="FFFFFF"/>
        <w:spacing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6.9. Собаки (кошки), принадлежащие гражданам, предприятиям, учреждениям и организациям, начиная с двухмесячного возраста независимо от породы </w:t>
      </w:r>
      <w:proofErr w:type="gramStart"/>
      <w:r w:rsidRPr="00E35B48">
        <w:rPr>
          <w:color w:val="000000"/>
          <w:sz w:val="26"/>
          <w:szCs w:val="26"/>
        </w:rPr>
        <w:t>подлежат </w:t>
      </w:r>
      <w:hyperlink r:id="rId10" w:tooltip="Вакцина" w:history="1">
        <w:r w:rsidRPr="00E35B48">
          <w:rPr>
            <w:sz w:val="26"/>
            <w:szCs w:val="26"/>
          </w:rPr>
          <w:t>вакцинации</w:t>
        </w:r>
      </w:hyperlink>
      <w:r w:rsidRPr="00E35B48">
        <w:rPr>
          <w:sz w:val="26"/>
          <w:szCs w:val="26"/>
        </w:rPr>
        <w:t xml:space="preserve"> против </w:t>
      </w:r>
      <w:hyperlink r:id="rId11" w:tooltip="Бешенство" w:history="1">
        <w:r w:rsidRPr="00E35B48">
          <w:rPr>
            <w:sz w:val="26"/>
            <w:szCs w:val="26"/>
          </w:rPr>
          <w:t>бешенства</w:t>
        </w:r>
      </w:hyperlink>
      <w:r w:rsidRPr="00E35B48">
        <w:rPr>
          <w:color w:val="000000"/>
          <w:sz w:val="26"/>
          <w:szCs w:val="26"/>
        </w:rPr>
        <w:t> и по эпизоотическим показаниям против лептоспироза, микроспории, а также исследованию на гельминты либо профилактической дегельминтизации начиная</w:t>
      </w:r>
      <w:proofErr w:type="gramEnd"/>
      <w:r w:rsidRPr="00E35B48">
        <w:rPr>
          <w:color w:val="000000"/>
          <w:sz w:val="26"/>
          <w:szCs w:val="26"/>
        </w:rPr>
        <w:t xml:space="preserve"> с двухмесячного возраста. Кошки подлежат вакцинации против инфекционных заболеваний, общих для животных и людей, исследованию на </w:t>
      </w:r>
      <w:proofErr w:type="gramStart"/>
      <w:r w:rsidRPr="00E35B48">
        <w:rPr>
          <w:color w:val="000000"/>
          <w:sz w:val="26"/>
          <w:szCs w:val="26"/>
        </w:rPr>
        <w:t>гельминтозы</w:t>
      </w:r>
      <w:proofErr w:type="gramEnd"/>
      <w:r w:rsidRPr="00E35B48">
        <w:rPr>
          <w:color w:val="000000"/>
          <w:sz w:val="26"/>
          <w:szCs w:val="26"/>
        </w:rPr>
        <w:t xml:space="preserve"> начиная с трехмесячного возраста.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6.10. Вакцинация против бешенства и иных заболеваний собак и кошек осуществляется в органах государственной ветеринарной службы за плату в соответствии с прейскурантом или договором, заключенным с юридическим лицом, владельцем собак и кошек.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6.13. Собаки, кошки, покусавшие людей или животных, подлежат немедленной доставке владельцем (организацией, хозяйством) или специальной бригадой по отлову бродячих собак и кошек в ближайшее ветеринарное учреждение для осмотра и карантина под наблюдением </w:t>
      </w:r>
      <w:proofErr w:type="spellStart"/>
      <w:r w:rsidRPr="00E35B48">
        <w:rPr>
          <w:color w:val="000000"/>
          <w:sz w:val="26"/>
          <w:szCs w:val="26"/>
        </w:rPr>
        <w:t>ветспециалистов</w:t>
      </w:r>
      <w:proofErr w:type="spellEnd"/>
      <w:r w:rsidRPr="00E35B48">
        <w:rPr>
          <w:color w:val="000000"/>
          <w:sz w:val="26"/>
          <w:szCs w:val="26"/>
        </w:rPr>
        <w:t xml:space="preserve"> в течение 10 дней. Все расходы, связанные с карантином и содержанием животного в </w:t>
      </w:r>
      <w:proofErr w:type="spellStart"/>
      <w:r w:rsidRPr="00E35B48">
        <w:rPr>
          <w:color w:val="000000"/>
          <w:sz w:val="26"/>
          <w:szCs w:val="26"/>
        </w:rPr>
        <w:t>ветучреждении</w:t>
      </w:r>
      <w:proofErr w:type="spellEnd"/>
      <w:r w:rsidRPr="00E35B48">
        <w:rPr>
          <w:color w:val="000000"/>
          <w:sz w:val="26"/>
          <w:szCs w:val="26"/>
        </w:rPr>
        <w:t>, возмещаются владельцем животного.</w:t>
      </w:r>
    </w:p>
    <w:p w:rsidR="005026B9" w:rsidRPr="00E35B48" w:rsidRDefault="005026B9" w:rsidP="005026B9">
      <w:pPr>
        <w:shd w:val="clear" w:color="auto" w:fill="FFFFFF"/>
        <w:spacing w:line="333" w:lineRule="atLeast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E35B48">
        <w:rPr>
          <w:color w:val="000000"/>
          <w:sz w:val="26"/>
          <w:szCs w:val="26"/>
        </w:rPr>
        <w:t>В отдельных случаях при наличии хорошо огражденного двора или надежно закрывающегося надворного помещения по разрешению ветеринарного лечебного учреждения животное, покусавшее людей или животных, может быть в порядке исключения оставлено под расписку у владельца при условии, что </w:t>
      </w:r>
      <w:hyperlink r:id="rId12" w:tooltip="Владелец" w:history="1">
        <w:r w:rsidRPr="00DF693A">
          <w:rPr>
            <w:sz w:val="26"/>
            <w:szCs w:val="26"/>
          </w:rPr>
          <w:t>владелец</w:t>
        </w:r>
      </w:hyperlink>
      <w:r w:rsidRPr="00E35B48">
        <w:rPr>
          <w:color w:val="000000"/>
          <w:sz w:val="26"/>
          <w:szCs w:val="26"/>
        </w:rPr>
        <w:t xml:space="preserve"> обязуется содержать его на надежной привязи в изолированном помещении в течение 10 дней, представлять для </w:t>
      </w:r>
      <w:proofErr w:type="spellStart"/>
      <w:r w:rsidRPr="00E35B48">
        <w:rPr>
          <w:color w:val="000000"/>
          <w:sz w:val="26"/>
          <w:szCs w:val="26"/>
        </w:rPr>
        <w:t>ветосмотра</w:t>
      </w:r>
      <w:proofErr w:type="spellEnd"/>
      <w:r w:rsidRPr="00E35B48">
        <w:rPr>
          <w:color w:val="000000"/>
          <w:sz w:val="26"/>
          <w:szCs w:val="26"/>
        </w:rPr>
        <w:t xml:space="preserve"> в сроки, указанные ветеринарным врачом, а в</w:t>
      </w:r>
      <w:proofErr w:type="gramEnd"/>
      <w:r w:rsidRPr="00E35B48">
        <w:rPr>
          <w:color w:val="000000"/>
          <w:sz w:val="26"/>
          <w:szCs w:val="26"/>
        </w:rPr>
        <w:t xml:space="preserve"> </w:t>
      </w:r>
      <w:proofErr w:type="gramStart"/>
      <w:r w:rsidRPr="00E35B48">
        <w:rPr>
          <w:color w:val="000000"/>
          <w:sz w:val="26"/>
          <w:szCs w:val="26"/>
        </w:rPr>
        <w:t>случае</w:t>
      </w:r>
      <w:proofErr w:type="gramEnd"/>
      <w:r w:rsidRPr="00E35B48">
        <w:rPr>
          <w:color w:val="000000"/>
          <w:sz w:val="26"/>
          <w:szCs w:val="26"/>
        </w:rPr>
        <w:t xml:space="preserve"> падежа животного немедленно сообщить в </w:t>
      </w:r>
      <w:proofErr w:type="spellStart"/>
      <w:r w:rsidRPr="00E35B48">
        <w:rPr>
          <w:color w:val="000000"/>
          <w:sz w:val="26"/>
          <w:szCs w:val="26"/>
        </w:rPr>
        <w:t>ветучреждение</w:t>
      </w:r>
      <w:proofErr w:type="spellEnd"/>
      <w:r w:rsidRPr="00E35B48">
        <w:rPr>
          <w:color w:val="000000"/>
          <w:sz w:val="26"/>
          <w:szCs w:val="26"/>
        </w:rPr>
        <w:t>, которое осуществляет наблюдение за животным.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6.14. При выгуле собак их владельцы должны соблюдать следующие требования: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6.14.1.. Выводить собак из мест их содержания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lastRenderedPageBreak/>
        <w:t>6.14.2. Запрещается выгул собак на территориях образовательных учреждений (включая дошкольные) и учреждений здравоохранения.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6.14.3.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самостоятельно.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 Владелец собаки или кошки обязан: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6.15.1. Обеспечивать содержание собаки или кошки в соответствии с требованиями настоящих Правил.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6.15.2. Принимать необходимые меры для обеспечения безопасности окружающих людей и животных.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6.15.3. Принимать необходимые меры к обеспечению тишины в ночное время (с 23.00 до 6.00).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6.15.5. Не допускать собаку или кошку на территории и в помещения образовательных (в том числе дошкольных) учреждений, учреждений здравоохранения и в помещения предприятий и организаций, осуществляющих торговлю пищевыми продуктами и общественное питание.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6.15.7</w:t>
      </w:r>
      <w:r>
        <w:rPr>
          <w:color w:val="000000"/>
          <w:sz w:val="26"/>
          <w:szCs w:val="26"/>
        </w:rPr>
        <w:t xml:space="preserve">. Доставлять собаку или кошку </w:t>
      </w:r>
      <w:r w:rsidRPr="00E35B48">
        <w:rPr>
          <w:color w:val="000000"/>
          <w:sz w:val="26"/>
          <w:szCs w:val="26"/>
        </w:rPr>
        <w:t>для диагностического обследования на бешенство, предохранительных прививок и леч</w:t>
      </w:r>
      <w:r>
        <w:rPr>
          <w:color w:val="000000"/>
          <w:sz w:val="26"/>
          <w:szCs w:val="26"/>
        </w:rPr>
        <w:t>ебно-профилактических обработок</w:t>
      </w:r>
      <w:r w:rsidRPr="00E35B4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</w:t>
      </w:r>
      <w:r w:rsidRPr="00E35B48">
        <w:rPr>
          <w:color w:val="000000"/>
          <w:sz w:val="26"/>
          <w:szCs w:val="26"/>
        </w:rPr>
        <w:t>ветеринарны</w:t>
      </w:r>
      <w:r>
        <w:rPr>
          <w:color w:val="000000"/>
          <w:sz w:val="26"/>
          <w:szCs w:val="26"/>
        </w:rPr>
        <w:t>е</w:t>
      </w:r>
      <w:r w:rsidRPr="00E35B48">
        <w:rPr>
          <w:color w:val="000000"/>
          <w:sz w:val="26"/>
          <w:szCs w:val="26"/>
        </w:rPr>
        <w:t xml:space="preserve"> лечебны</w:t>
      </w:r>
      <w:r>
        <w:rPr>
          <w:color w:val="000000"/>
          <w:sz w:val="26"/>
          <w:szCs w:val="26"/>
        </w:rPr>
        <w:t>е учреждения</w:t>
      </w:r>
      <w:r w:rsidRPr="00E35B48">
        <w:rPr>
          <w:color w:val="000000"/>
          <w:sz w:val="26"/>
          <w:szCs w:val="26"/>
        </w:rPr>
        <w:t>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в </w:t>
      </w:r>
      <w:r>
        <w:rPr>
          <w:color w:val="000000"/>
          <w:sz w:val="26"/>
          <w:szCs w:val="26"/>
        </w:rPr>
        <w:t xml:space="preserve">ветеринарную службу </w:t>
      </w:r>
      <w:r w:rsidRPr="00E35B48">
        <w:rPr>
          <w:color w:val="000000"/>
          <w:sz w:val="26"/>
          <w:szCs w:val="26"/>
        </w:rPr>
        <w:t>и до прибытия специалистов изолировать такую собаку или кошку.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6.15.9. Умершую собаку или кошку владелец обязан захоронить в соответствии с настоящими Правилами.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E35B48">
        <w:rPr>
          <w:color w:val="000000"/>
          <w:sz w:val="26"/>
          <w:szCs w:val="26"/>
        </w:rPr>
        <w:t>кремирование</w:t>
      </w:r>
      <w:proofErr w:type="spellEnd"/>
      <w:r w:rsidRPr="00E35B48">
        <w:rPr>
          <w:color w:val="000000"/>
          <w:sz w:val="26"/>
          <w:szCs w:val="26"/>
        </w:rPr>
        <w:t xml:space="preserve"> либо захоронение в биотермических ямах).</w:t>
      </w:r>
    </w:p>
    <w:p w:rsidR="005026B9" w:rsidRPr="00E35B48" w:rsidRDefault="005026B9" w:rsidP="005026B9">
      <w:pPr>
        <w:shd w:val="clear" w:color="auto" w:fill="FFFFFF"/>
        <w:spacing w:line="333" w:lineRule="atLeast"/>
        <w:jc w:val="center"/>
        <w:textAlignment w:val="baseline"/>
        <w:rPr>
          <w:sz w:val="26"/>
          <w:szCs w:val="26"/>
        </w:rPr>
      </w:pPr>
      <w:r w:rsidRPr="00E35B48">
        <w:rPr>
          <w:b/>
          <w:bCs/>
          <w:sz w:val="26"/>
          <w:szCs w:val="26"/>
          <w:bdr w:val="none" w:sz="0" w:space="0" w:color="auto" w:frame="1"/>
        </w:rPr>
        <w:t>7. Отлов и содержание безнадзорных собак и кошек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E35B48">
        <w:rPr>
          <w:color w:val="000000"/>
          <w:sz w:val="26"/>
          <w:szCs w:val="26"/>
        </w:rPr>
        <w:lastRenderedPageBreak/>
        <w:t>7.1 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  <w:proofErr w:type="gramEnd"/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Заключаемый договор предусматривает в обязательном порядке следующие условия: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7.3.1. </w:t>
      </w:r>
      <w:proofErr w:type="gramStart"/>
      <w:r w:rsidRPr="00E35B48">
        <w:rPr>
          <w:color w:val="000000"/>
          <w:sz w:val="26"/>
          <w:szCs w:val="26"/>
        </w:rPr>
        <w:t>К работе по отлову безнадзорных животных допускаются лица, не состоящие на учете в психоневрологическом и наркологическом диспансерах.</w:t>
      </w:r>
      <w:proofErr w:type="gramEnd"/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7.3.2. Лица, производящие отлов безнадзорных животных, обязаны соблюдать нормы гуманности при отлове и транспортировке животных и доставлять их в пункт временного содержания в обязательном порядке в день отлова.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7.4. Категорически запрещается: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7.4.1. Присваивать себе отловленных животных, продавать и передавать их частным лицам или иным организациям;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7.4.2. Изымать животных из квартир и с территории частных домовладений без соответствующего решения суда;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7.4.3. Снимать собак с привязи у магазинов, аптек, предприятий коммунального обслуживания и др.;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7.4.4. Использовать приманки и иные средства отлова без реком</w:t>
      </w:r>
      <w:r>
        <w:rPr>
          <w:color w:val="000000"/>
          <w:sz w:val="26"/>
          <w:szCs w:val="26"/>
        </w:rPr>
        <w:t>ендации ветеринарных учреждений.</w:t>
      </w:r>
    </w:p>
    <w:p w:rsidR="005026B9" w:rsidRPr="00E35B48" w:rsidRDefault="005026B9" w:rsidP="005026B9">
      <w:pPr>
        <w:shd w:val="clear" w:color="auto" w:fill="FFFFFF"/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8. </w:t>
      </w:r>
      <w:proofErr w:type="gramStart"/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соблюдением Правил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E35B48">
        <w:rPr>
          <w:color w:val="000000"/>
          <w:sz w:val="26"/>
          <w:szCs w:val="26"/>
        </w:rPr>
        <w:t>Контроль за</w:t>
      </w:r>
      <w:proofErr w:type="gramEnd"/>
      <w:r w:rsidRPr="00E35B48">
        <w:rPr>
          <w:color w:val="000000"/>
          <w:sz w:val="26"/>
          <w:szCs w:val="26"/>
        </w:rPr>
        <w:t xml:space="preserve"> соблюдением настоящих Правил осуществляют: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8.1. Администрация сельского поселения - в части соблюдения условий содержания пчел, домашних животных, скота и птицы, собак и кошек.</w:t>
      </w:r>
    </w:p>
    <w:p w:rsidR="005026B9" w:rsidRPr="00E35B48" w:rsidRDefault="005026B9" w:rsidP="005026B9">
      <w:pPr>
        <w:shd w:val="clear" w:color="auto" w:fill="FFFFFF"/>
        <w:spacing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8.2. Административная комиссия сельского поселения - в части рассмотрения протоколов о нарушении Правил, наложения административных </w:t>
      </w:r>
      <w:hyperlink r:id="rId13" w:tooltip="Взыскание" w:history="1">
        <w:r w:rsidRPr="00DF693A">
          <w:rPr>
            <w:sz w:val="26"/>
            <w:szCs w:val="26"/>
          </w:rPr>
          <w:t>взысканий</w:t>
        </w:r>
      </w:hyperlink>
      <w:r w:rsidRPr="00E35B48">
        <w:rPr>
          <w:sz w:val="26"/>
          <w:szCs w:val="26"/>
        </w:rPr>
        <w:t xml:space="preserve">, </w:t>
      </w:r>
      <w:r w:rsidRPr="00E35B48">
        <w:rPr>
          <w:color w:val="000000"/>
          <w:sz w:val="26"/>
          <w:szCs w:val="26"/>
        </w:rPr>
        <w:t>инициирования исков в суд в случаях систематического нарушения Правил.</w:t>
      </w:r>
    </w:p>
    <w:p w:rsidR="007B1DD3" w:rsidRDefault="007B1DD3" w:rsidP="005026B9">
      <w:pPr>
        <w:shd w:val="clear" w:color="auto" w:fill="FFFFFF"/>
        <w:spacing w:line="333" w:lineRule="atLeast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B1DD3" w:rsidRDefault="007B1DD3" w:rsidP="005026B9">
      <w:pPr>
        <w:shd w:val="clear" w:color="auto" w:fill="FFFFFF"/>
        <w:spacing w:line="333" w:lineRule="atLeast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5026B9" w:rsidRPr="00E35B48" w:rsidRDefault="005026B9" w:rsidP="005026B9">
      <w:pPr>
        <w:shd w:val="clear" w:color="auto" w:fill="FFFFFF"/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>9. Ответственность за правонарушения в сфере</w:t>
      </w:r>
    </w:p>
    <w:p w:rsidR="005026B9" w:rsidRPr="00E35B48" w:rsidRDefault="005026B9" w:rsidP="005026B9">
      <w:pPr>
        <w:shd w:val="clear" w:color="auto" w:fill="FFFFFF"/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содержания и защиты домашних животных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9.1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 Законом </w:t>
      </w:r>
      <w:r>
        <w:rPr>
          <w:color w:val="000000"/>
          <w:sz w:val="26"/>
          <w:szCs w:val="26"/>
        </w:rPr>
        <w:t>Республики Хакасия.</w:t>
      </w:r>
    </w:p>
    <w:p w:rsidR="005026B9" w:rsidRPr="00E35B48" w:rsidRDefault="005026B9" w:rsidP="005026B9">
      <w:pPr>
        <w:jc w:val="both"/>
        <w:rPr>
          <w:sz w:val="26"/>
          <w:szCs w:val="26"/>
        </w:rPr>
      </w:pPr>
    </w:p>
    <w:p w:rsidR="0013601D" w:rsidRDefault="00934CB9" w:rsidP="00934CB9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</w:p>
    <w:sectPr w:rsidR="0013601D" w:rsidSect="0076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BB2"/>
    <w:multiLevelType w:val="multilevel"/>
    <w:tmpl w:val="6ACED006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6F"/>
    <w:rsid w:val="000D052E"/>
    <w:rsid w:val="0013601D"/>
    <w:rsid w:val="00184A98"/>
    <w:rsid w:val="001A019F"/>
    <w:rsid w:val="00244571"/>
    <w:rsid w:val="002B4C6F"/>
    <w:rsid w:val="00300437"/>
    <w:rsid w:val="00344109"/>
    <w:rsid w:val="00395A6B"/>
    <w:rsid w:val="003B5CF8"/>
    <w:rsid w:val="003D3DFE"/>
    <w:rsid w:val="004238F1"/>
    <w:rsid w:val="00466F8B"/>
    <w:rsid w:val="004767EF"/>
    <w:rsid w:val="005026B9"/>
    <w:rsid w:val="00511E6B"/>
    <w:rsid w:val="00555973"/>
    <w:rsid w:val="005F0227"/>
    <w:rsid w:val="006066B0"/>
    <w:rsid w:val="006A3912"/>
    <w:rsid w:val="006D2390"/>
    <w:rsid w:val="006E5DD2"/>
    <w:rsid w:val="0076534A"/>
    <w:rsid w:val="007B1DD3"/>
    <w:rsid w:val="008263F0"/>
    <w:rsid w:val="008D5CA1"/>
    <w:rsid w:val="00934CB9"/>
    <w:rsid w:val="00A755B8"/>
    <w:rsid w:val="00AB1EF0"/>
    <w:rsid w:val="00B266E9"/>
    <w:rsid w:val="00B56A38"/>
    <w:rsid w:val="00C04322"/>
    <w:rsid w:val="00C95CE7"/>
    <w:rsid w:val="00CB06D6"/>
    <w:rsid w:val="00CD1D05"/>
    <w:rsid w:val="00CD5D3F"/>
    <w:rsid w:val="00EF16C2"/>
    <w:rsid w:val="00F0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437"/>
    <w:pPr>
      <w:keepNext/>
      <w:spacing w:line="360" w:lineRule="auto"/>
      <w:ind w:firstLine="709"/>
      <w:jc w:val="both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0227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F02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F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5F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004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FontStyle11">
    <w:name w:val="Font Style11"/>
    <w:basedOn w:val="a0"/>
    <w:rsid w:val="00300437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basedOn w:val="a"/>
    <w:link w:val="a6"/>
    <w:qFormat/>
    <w:rsid w:val="00B56A38"/>
    <w:rPr>
      <w:rFonts w:ascii="Calibri" w:hAnsi="Calibri"/>
      <w:sz w:val="20"/>
      <w:szCs w:val="20"/>
      <w:lang w:val="en-US" w:bidi="en-US"/>
    </w:rPr>
  </w:style>
  <w:style w:type="character" w:customStyle="1" w:styleId="a6">
    <w:name w:val="Без интервала Знак"/>
    <w:link w:val="a5"/>
    <w:rsid w:val="00B56A38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FR1">
    <w:name w:val="FR1"/>
    <w:rsid w:val="006D2390"/>
    <w:pPr>
      <w:widowControl w:val="0"/>
      <w:autoSpaceDE w:val="0"/>
      <w:autoSpaceDN w:val="0"/>
      <w:adjustRightInd w:val="0"/>
      <w:spacing w:after="0" w:line="260" w:lineRule="auto"/>
      <w:ind w:left="1440" w:firstLine="520"/>
    </w:pPr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6D2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doprovod/" TargetMode="External"/><Relationship Id="rId13" Type="http://schemas.openxmlformats.org/officeDocument/2006/relationships/hyperlink" Target="http://www.pandia.ru/text/category/vziska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3_aprelya/" TargetMode="External"/><Relationship Id="rId12" Type="http://schemas.openxmlformats.org/officeDocument/2006/relationships/hyperlink" Target="http://www.pandia.ru/text/category/vladelet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elmzskoe_hozyajstvo/" TargetMode="External"/><Relationship Id="rId11" Type="http://schemas.openxmlformats.org/officeDocument/2006/relationships/hyperlink" Target="http://www.pandia.ru/text/category/beshenstv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vaktc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gressivnost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1358-5B6C-4B50-8C65-C3C858AD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9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</cp:revision>
  <cp:lastPrinted>2014-04-03T05:44:00Z</cp:lastPrinted>
  <dcterms:created xsi:type="dcterms:W3CDTF">2009-11-05T02:12:00Z</dcterms:created>
  <dcterms:modified xsi:type="dcterms:W3CDTF">2015-07-08T04:26:00Z</dcterms:modified>
</cp:coreProperties>
</file>