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26CAB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Об отмене постановления администрации Новороссийского сельсовета от 13.07.2015 г. №81 «Об утверждении Порядка размещения нестационарных торговых объектов на территории Новороссийского сельсовета»</w:t>
      </w:r>
    </w:p>
    <w:p w:rsidR="008564FC" w:rsidRDefault="008564FC" w:rsidP="008564FC">
      <w:pPr>
        <w:rPr>
          <w:sz w:val="26"/>
          <w:szCs w:val="26"/>
        </w:rPr>
      </w:pPr>
    </w:p>
    <w:p w:rsidR="00826CAB" w:rsidRPr="00BD0E22" w:rsidRDefault="00826CAB" w:rsidP="00826CAB">
      <w:pPr>
        <w:ind w:firstLine="426"/>
        <w:jc w:val="both"/>
        <w:rPr>
          <w:sz w:val="26"/>
          <w:szCs w:val="26"/>
        </w:rPr>
      </w:pPr>
      <w:proofErr w:type="gramStart"/>
      <w:r w:rsidRPr="00BD0E22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 Федеральным законом от 28.12.2009 №381-ФЗ «Об основах государственного регулирования торговой деятельностью в Российской Федерации»,  Приказом Министерства регионального развития Республики Хакасия от 25.05.2001 № 090-125-п «Об утверждении порядка  разработки и утверждения органами местного самоуправления схем размещения нестационарных торговых объектов на территории муниципальных образований Республики</w:t>
      </w:r>
      <w:proofErr w:type="gramEnd"/>
      <w:r>
        <w:rPr>
          <w:sz w:val="26"/>
          <w:szCs w:val="26"/>
        </w:rPr>
        <w:t xml:space="preserve"> Хакасия», </w:t>
      </w:r>
      <w:r w:rsidRPr="00BD0E22">
        <w:rPr>
          <w:sz w:val="26"/>
          <w:szCs w:val="26"/>
        </w:rPr>
        <w:t>руководствуясь Уставом муниципального образования Новороссийский сельсовет, администрация  Новороссийского сельсовета</w:t>
      </w:r>
    </w:p>
    <w:p w:rsidR="00826CAB" w:rsidRPr="00BD0E22" w:rsidRDefault="00826CAB" w:rsidP="00826CAB">
      <w:pPr>
        <w:jc w:val="center"/>
        <w:rPr>
          <w:sz w:val="26"/>
          <w:szCs w:val="26"/>
        </w:rPr>
      </w:pPr>
      <w:r w:rsidRPr="00BD0E22">
        <w:rPr>
          <w:sz w:val="26"/>
          <w:szCs w:val="26"/>
        </w:rPr>
        <w:t>ПОСТАНОВЛЯЕТ:</w:t>
      </w:r>
    </w:p>
    <w:p w:rsidR="00826CAB" w:rsidRPr="00BD0E22" w:rsidRDefault="00826CAB" w:rsidP="00826CAB">
      <w:pPr>
        <w:rPr>
          <w:sz w:val="26"/>
          <w:szCs w:val="26"/>
        </w:rPr>
      </w:pPr>
    </w:p>
    <w:p w:rsidR="00826CAB" w:rsidRPr="00BD0E22" w:rsidRDefault="00826CAB" w:rsidP="00826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D0E22">
        <w:rPr>
          <w:sz w:val="26"/>
          <w:szCs w:val="26"/>
        </w:rPr>
        <w:t xml:space="preserve">1. Постановление администрации Новороссийского сельсовета от </w:t>
      </w:r>
      <w:r>
        <w:rPr>
          <w:sz w:val="26"/>
          <w:szCs w:val="26"/>
        </w:rPr>
        <w:t xml:space="preserve">13.07.2015 г. № 81 «Об утверждении Порядка размещения нестационарных торговых объектов на территории Новороссийского сельсовета» </w:t>
      </w:r>
      <w:r w:rsidRPr="00BD0E22">
        <w:rPr>
          <w:sz w:val="26"/>
          <w:szCs w:val="26"/>
        </w:rPr>
        <w:t>отменить.</w:t>
      </w:r>
    </w:p>
    <w:p w:rsidR="00826CAB" w:rsidRPr="00BD0E22" w:rsidRDefault="00826CAB" w:rsidP="00826CAB">
      <w:pPr>
        <w:ind w:firstLine="567"/>
        <w:jc w:val="both"/>
        <w:rPr>
          <w:sz w:val="26"/>
          <w:szCs w:val="26"/>
        </w:rPr>
      </w:pPr>
      <w:r w:rsidRPr="00BD0E22">
        <w:rPr>
          <w:sz w:val="26"/>
          <w:szCs w:val="26"/>
        </w:rPr>
        <w:t>2. Настоящее постановление вступает в силу со дня его подписания.</w:t>
      </w:r>
    </w:p>
    <w:p w:rsidR="00826CAB" w:rsidRPr="00BE5C50" w:rsidRDefault="00826CAB" w:rsidP="00826CAB">
      <w:pPr>
        <w:jc w:val="both"/>
        <w:rPr>
          <w:sz w:val="26"/>
          <w:szCs w:val="26"/>
        </w:rPr>
      </w:pPr>
      <w:r w:rsidRPr="00BE5C50">
        <w:rPr>
          <w:sz w:val="26"/>
          <w:szCs w:val="26"/>
        </w:rPr>
        <w:t xml:space="preserve">      </w:t>
      </w:r>
    </w:p>
    <w:p w:rsidR="00826CAB" w:rsidRPr="00BE5C50" w:rsidRDefault="00826CAB" w:rsidP="00826CAB">
      <w:pPr>
        <w:ind w:left="720"/>
        <w:contextualSpacing/>
        <w:jc w:val="both"/>
        <w:rPr>
          <w:sz w:val="26"/>
          <w:szCs w:val="26"/>
        </w:rPr>
      </w:pPr>
    </w:p>
    <w:p w:rsidR="008564FC" w:rsidRDefault="00826CAB" w:rsidP="00826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C7F5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71A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CAB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37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2015-10-14T06:50:00Z</cp:lastPrinted>
  <dcterms:created xsi:type="dcterms:W3CDTF">2015-10-14T03:34:00Z</dcterms:created>
  <dcterms:modified xsi:type="dcterms:W3CDTF">2015-10-16T05:15:00Z</dcterms:modified>
</cp:coreProperties>
</file>