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EC" w:rsidRDefault="00A72FEC" w:rsidP="00A72FE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A72FEC" w:rsidRDefault="00A72FEC" w:rsidP="00A72FEC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AA6EDA" w:rsidRDefault="00AA6EDA" w:rsidP="00A72FEC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A72FEC" w:rsidRDefault="00A72FEC" w:rsidP="00A72FEC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Новороссийского сельсовета</w:t>
      </w:r>
    </w:p>
    <w:p w:rsidR="00A72FEC" w:rsidRDefault="00A72FEC" w:rsidP="00A72FE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</w:t>
      </w:r>
    </w:p>
    <w:p w:rsidR="009000BD" w:rsidRDefault="009000BD" w:rsidP="009000BD">
      <w:pPr>
        <w:shd w:val="clear" w:color="auto" w:fill="FFFFFF"/>
        <w:ind w:left="-360" w:right="355"/>
        <w:rPr>
          <w:color w:val="000000"/>
          <w:spacing w:val="1"/>
          <w:sz w:val="26"/>
          <w:szCs w:val="26"/>
        </w:rPr>
      </w:pPr>
    </w:p>
    <w:p w:rsidR="00A72FEC" w:rsidRDefault="00A72FEC" w:rsidP="00A72FEC">
      <w:pPr>
        <w:ind w:right="35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72FEC" w:rsidRDefault="00A72FEC" w:rsidP="00A72FEC">
      <w:pPr>
        <w:ind w:right="355"/>
        <w:jc w:val="center"/>
        <w:rPr>
          <w:b/>
          <w:sz w:val="26"/>
          <w:szCs w:val="26"/>
        </w:rPr>
      </w:pPr>
    </w:p>
    <w:p w:rsidR="00A72FEC" w:rsidRDefault="009000BD" w:rsidP="00A72FEC">
      <w:pPr>
        <w:shd w:val="clear" w:color="auto" w:fill="FFFFFF"/>
        <w:ind w:right="60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31.10.</w:t>
      </w:r>
      <w:r w:rsidR="00AA6EDA">
        <w:rPr>
          <w:color w:val="000000"/>
          <w:spacing w:val="-5"/>
          <w:sz w:val="26"/>
          <w:szCs w:val="26"/>
        </w:rPr>
        <w:t>2017</w:t>
      </w:r>
      <w:r w:rsidR="00A72FEC">
        <w:rPr>
          <w:color w:val="000000"/>
          <w:spacing w:val="-5"/>
          <w:sz w:val="26"/>
          <w:szCs w:val="26"/>
        </w:rPr>
        <w:t xml:space="preserve">             </w:t>
      </w:r>
      <w:r w:rsidR="00A72FEC">
        <w:rPr>
          <w:sz w:val="26"/>
          <w:szCs w:val="26"/>
        </w:rPr>
        <w:tab/>
      </w:r>
      <w:r w:rsidR="00A72FEC">
        <w:rPr>
          <w:color w:val="000000"/>
          <w:spacing w:val="10"/>
          <w:sz w:val="26"/>
          <w:szCs w:val="26"/>
        </w:rPr>
        <w:tab/>
        <w:t xml:space="preserve">                                                                            № </w:t>
      </w:r>
      <w:r>
        <w:rPr>
          <w:color w:val="000000"/>
          <w:spacing w:val="10"/>
          <w:sz w:val="26"/>
          <w:szCs w:val="26"/>
        </w:rPr>
        <w:t>105</w:t>
      </w:r>
      <w:r w:rsidR="00A72FEC">
        <w:rPr>
          <w:color w:val="000000"/>
          <w:spacing w:val="10"/>
          <w:sz w:val="26"/>
          <w:szCs w:val="26"/>
        </w:rPr>
        <w:tab/>
      </w:r>
      <w:r w:rsidR="00A72FEC">
        <w:rPr>
          <w:color w:val="000000"/>
          <w:spacing w:val="10"/>
          <w:sz w:val="26"/>
          <w:szCs w:val="26"/>
        </w:rPr>
        <w:tab/>
      </w:r>
    </w:p>
    <w:p w:rsidR="00486D10" w:rsidRDefault="00486D10" w:rsidP="00486D10">
      <w:pPr>
        <w:jc w:val="center"/>
        <w:rPr>
          <w:sz w:val="26"/>
          <w:szCs w:val="26"/>
        </w:rPr>
      </w:pPr>
      <w:r w:rsidRPr="001E5816">
        <w:rPr>
          <w:sz w:val="26"/>
          <w:szCs w:val="26"/>
        </w:rPr>
        <w:t>с. Новороссийское</w:t>
      </w:r>
    </w:p>
    <w:p w:rsidR="0048679C" w:rsidRDefault="0048679C" w:rsidP="00486D10">
      <w:pPr>
        <w:jc w:val="center"/>
        <w:rPr>
          <w:sz w:val="26"/>
          <w:szCs w:val="26"/>
        </w:rPr>
      </w:pPr>
    </w:p>
    <w:p w:rsidR="0048679C" w:rsidRDefault="0048679C" w:rsidP="00486D10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</w:tblGrid>
      <w:tr w:rsidR="0048679C" w:rsidTr="00AA6EDA">
        <w:trPr>
          <w:trHeight w:val="922"/>
        </w:trPr>
        <w:tc>
          <w:tcPr>
            <w:tcW w:w="4503" w:type="dxa"/>
            <w:hideMark/>
          </w:tcPr>
          <w:p w:rsidR="0048679C" w:rsidRDefault="0048679C" w:rsidP="00AA6ED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AA6ED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программы «Модернизация коммунальной инфраструктуры Новороссийского сельсовета на 201</w:t>
            </w:r>
            <w:r w:rsidR="00AA6E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202</w:t>
            </w:r>
            <w:r w:rsidR="00AA6E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</w:tbl>
    <w:p w:rsidR="0048679C" w:rsidRDefault="0048679C" w:rsidP="0048679C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48679C" w:rsidRDefault="0048679C" w:rsidP="0048679C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48679C" w:rsidRDefault="00AA6EDA" w:rsidP="00AA6EDA">
      <w:pPr>
        <w:shd w:val="clear" w:color="auto" w:fill="FFFFFF"/>
        <w:ind w:right="3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9000BD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Федерации, р</w:t>
      </w:r>
      <w:r w:rsidR="0048679C">
        <w:rPr>
          <w:sz w:val="26"/>
          <w:szCs w:val="26"/>
        </w:rPr>
        <w:t>уководствуясь   п. 4 статьи 9 Устава муниципального образования Новороссийский сельсовет, администрация Новороссийского сельсовета</w:t>
      </w:r>
    </w:p>
    <w:p w:rsidR="0048679C" w:rsidRDefault="0048679C" w:rsidP="0048679C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ПОСТАНОВЛЯЕТ:</w:t>
      </w:r>
    </w:p>
    <w:p w:rsidR="0048679C" w:rsidRDefault="0048679C" w:rsidP="0048679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B77E1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муниципальную программу  «Модернизация коммунальной инфраструктуры Новороссийского сельсовета на 201</w:t>
      </w:r>
      <w:r w:rsidR="00AA6EDA">
        <w:rPr>
          <w:sz w:val="26"/>
          <w:szCs w:val="26"/>
        </w:rPr>
        <w:t>8</w:t>
      </w:r>
      <w:r>
        <w:rPr>
          <w:sz w:val="26"/>
          <w:szCs w:val="26"/>
        </w:rPr>
        <w:t xml:space="preserve"> – 202</w:t>
      </w:r>
      <w:r w:rsidR="00AA6EDA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годы».</w:t>
      </w:r>
    </w:p>
    <w:p w:rsidR="009000BD" w:rsidRDefault="009000BD" w:rsidP="009000BD">
      <w:pPr>
        <w:jc w:val="both"/>
        <w:rPr>
          <w:sz w:val="26"/>
          <w:szCs w:val="26"/>
        </w:rPr>
      </w:pPr>
      <w:r w:rsidRPr="00373095">
        <w:rPr>
          <w:sz w:val="26"/>
          <w:szCs w:val="26"/>
        </w:rPr>
        <w:t xml:space="preserve">2. Главному бухгалтеру централизованной бухгалтерии </w:t>
      </w:r>
      <w:proofErr w:type="spellStart"/>
      <w:r w:rsidRPr="00373095">
        <w:rPr>
          <w:sz w:val="26"/>
          <w:szCs w:val="26"/>
        </w:rPr>
        <w:t>Куляниной</w:t>
      </w:r>
      <w:proofErr w:type="spellEnd"/>
      <w:r w:rsidRPr="00373095">
        <w:rPr>
          <w:sz w:val="26"/>
          <w:szCs w:val="26"/>
        </w:rPr>
        <w:t xml:space="preserve"> Е.В.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сельсовет.</w:t>
      </w:r>
    </w:p>
    <w:p w:rsidR="009000BD" w:rsidRPr="00373095" w:rsidRDefault="009000BD" w:rsidP="009000BD">
      <w:pPr>
        <w:jc w:val="both"/>
        <w:rPr>
          <w:sz w:val="26"/>
          <w:szCs w:val="26"/>
        </w:rPr>
      </w:pPr>
      <w:r w:rsidRPr="00373095">
        <w:rPr>
          <w:sz w:val="26"/>
          <w:szCs w:val="26"/>
        </w:rPr>
        <w:t xml:space="preserve">       3.Установить, что в ходе реализации программы «</w:t>
      </w:r>
      <w:r>
        <w:rPr>
          <w:sz w:val="26"/>
          <w:szCs w:val="26"/>
        </w:rPr>
        <w:t>Модернизация коммунальной инфраструктуры Новороссийского сельсовета на 2018 – 2022 годы</w:t>
      </w:r>
      <w:r w:rsidRPr="00373095">
        <w:rPr>
          <w:sz w:val="26"/>
          <w:szCs w:val="26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9000BD" w:rsidRPr="00373095" w:rsidRDefault="009000BD" w:rsidP="009000BD">
      <w:pPr>
        <w:jc w:val="both"/>
        <w:rPr>
          <w:sz w:val="26"/>
          <w:szCs w:val="26"/>
        </w:rPr>
      </w:pPr>
      <w:r w:rsidRPr="00373095">
        <w:rPr>
          <w:sz w:val="26"/>
          <w:szCs w:val="26"/>
        </w:rPr>
        <w:t xml:space="preserve">        4.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9000BD" w:rsidRPr="00373095" w:rsidRDefault="009000BD" w:rsidP="009000BD">
      <w:pPr>
        <w:jc w:val="both"/>
        <w:rPr>
          <w:sz w:val="26"/>
          <w:szCs w:val="26"/>
        </w:rPr>
      </w:pPr>
      <w:r w:rsidRPr="00373095">
        <w:rPr>
          <w:sz w:val="26"/>
          <w:szCs w:val="26"/>
        </w:rPr>
        <w:t xml:space="preserve">        5. Настоящее постановление вступает в силу с 01 января 2018 года.</w:t>
      </w:r>
    </w:p>
    <w:p w:rsidR="009000BD" w:rsidRPr="00373095" w:rsidRDefault="009000BD" w:rsidP="009000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7309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373095">
        <w:rPr>
          <w:sz w:val="26"/>
          <w:szCs w:val="26"/>
        </w:rPr>
        <w:t xml:space="preserve"> Постановление администрации Новороссийского сельсовета от </w:t>
      </w:r>
      <w:r>
        <w:rPr>
          <w:sz w:val="26"/>
          <w:szCs w:val="26"/>
        </w:rPr>
        <w:t>01.10.2015</w:t>
      </w:r>
      <w:r w:rsidRPr="0037309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121</w:t>
      </w:r>
      <w:r w:rsidRPr="00373095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муниципальной целевой программы «Модернизация коммунальной инфраструктуры Новороссийского сельсовета на 2016 – 2020 годы</w:t>
      </w:r>
      <w:r w:rsidRPr="00373095">
        <w:rPr>
          <w:sz w:val="26"/>
          <w:szCs w:val="26"/>
        </w:rPr>
        <w:t xml:space="preserve"> признать утратившим силу с 01.01.2018 г.</w:t>
      </w:r>
    </w:p>
    <w:p w:rsidR="009000BD" w:rsidRDefault="009000BD" w:rsidP="009000BD">
      <w:pPr>
        <w:spacing w:line="217" w:lineRule="atLeast"/>
        <w:jc w:val="both"/>
        <w:rPr>
          <w:sz w:val="26"/>
          <w:szCs w:val="26"/>
        </w:rPr>
      </w:pPr>
      <w:r w:rsidRPr="00373095">
        <w:rPr>
          <w:sz w:val="26"/>
          <w:szCs w:val="26"/>
        </w:rPr>
        <w:t xml:space="preserve">        7. Контроль над выполнением настоящего Постановления оставляю за собой.</w:t>
      </w:r>
    </w:p>
    <w:p w:rsidR="00486D10" w:rsidRPr="001E5816" w:rsidRDefault="00486D10" w:rsidP="00486D10">
      <w:pPr>
        <w:ind w:firstLine="426"/>
        <w:jc w:val="both"/>
        <w:rPr>
          <w:sz w:val="26"/>
          <w:szCs w:val="26"/>
        </w:rPr>
      </w:pPr>
    </w:p>
    <w:p w:rsidR="00486D10" w:rsidRPr="001E5816" w:rsidRDefault="00486D10" w:rsidP="00486D10">
      <w:pPr>
        <w:jc w:val="both"/>
        <w:rPr>
          <w:sz w:val="26"/>
          <w:szCs w:val="26"/>
        </w:rPr>
      </w:pPr>
      <w:r w:rsidRPr="001E5816">
        <w:rPr>
          <w:sz w:val="26"/>
          <w:szCs w:val="26"/>
        </w:rPr>
        <w:t xml:space="preserve"> Глава  Новороссийск</w:t>
      </w:r>
      <w:r>
        <w:rPr>
          <w:sz w:val="26"/>
          <w:szCs w:val="26"/>
        </w:rPr>
        <w:t>ого</w:t>
      </w:r>
      <w:r w:rsidRPr="001E581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E5816">
        <w:rPr>
          <w:sz w:val="26"/>
          <w:szCs w:val="26"/>
        </w:rPr>
        <w:t xml:space="preserve">                                                      О.В. Абаринова</w:t>
      </w:r>
    </w:p>
    <w:p w:rsidR="0048679C" w:rsidRDefault="0048679C" w:rsidP="0048679C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8679C" w:rsidRDefault="0048679C" w:rsidP="0048679C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8679C" w:rsidRDefault="0048679C" w:rsidP="004867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Новороссийского сельсовета       </w:t>
      </w:r>
    </w:p>
    <w:p w:rsidR="0048679C" w:rsidRDefault="0048679C" w:rsidP="0048679C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000BD">
        <w:rPr>
          <w:rFonts w:ascii="Times New Roman" w:hAnsi="Times New Roman" w:cs="Times New Roman"/>
          <w:sz w:val="26"/>
          <w:szCs w:val="26"/>
        </w:rPr>
        <w:t>31.10.</w:t>
      </w:r>
      <w:r w:rsidR="00AA6EDA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.  № </w:t>
      </w:r>
      <w:r w:rsidR="009000BD">
        <w:rPr>
          <w:rFonts w:ascii="Times New Roman" w:hAnsi="Times New Roman" w:cs="Times New Roman"/>
          <w:sz w:val="26"/>
          <w:szCs w:val="26"/>
        </w:rPr>
        <w:t>105</w:t>
      </w: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000BD" w:rsidRDefault="009000BD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48679C" w:rsidRDefault="0048679C" w:rsidP="004867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widowControl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«Модернизация коммунальной инфраструктуры  Новороссийского сельсовета на 201</w:t>
      </w:r>
      <w:r w:rsidR="00AA6ED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-202</w:t>
      </w:r>
      <w:r w:rsidR="00AA6E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годы»</w:t>
      </w: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  <w:r w:rsidR="00AA6EDA">
        <w:rPr>
          <w:rFonts w:ascii="Times New Roman" w:hAnsi="Times New Roman" w:cs="Times New Roman"/>
          <w:sz w:val="26"/>
          <w:szCs w:val="26"/>
        </w:rPr>
        <w:t>, 2017</w:t>
      </w:r>
    </w:p>
    <w:p w:rsidR="0048679C" w:rsidRDefault="0048679C" w:rsidP="004867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pageBreakBefore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48679C" w:rsidRDefault="0048679C" w:rsidP="004867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7285"/>
      </w:tblGrid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C" w:rsidRDefault="0048679C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«Модернизация коммунальной инфраструктуры Новороссийского сельсовета на 201</w:t>
            </w:r>
            <w:r w:rsidR="00AA6E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-202</w:t>
            </w:r>
            <w:r w:rsidR="00AA6E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годы»</w:t>
            </w:r>
            <w:r w:rsidR="00AA6EDA">
              <w:rPr>
                <w:sz w:val="26"/>
                <w:szCs w:val="26"/>
              </w:rPr>
              <w:t xml:space="preserve"> (далее – Программа)</w:t>
            </w:r>
          </w:p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заказчик-координатор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48679C" w:rsidRDefault="0048679C">
            <w:pPr>
              <w:pStyle w:val="ConsPlusNonformat"/>
              <w:ind w:left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надежности работы коммунальных   систем жизнеобеспечения     населения,     улучшение     качества предоставления         жилищно-коммунальных         услуг;                    - повышение      обеспеченности       населения       района жилищно-коммунальными услугами; </w:t>
            </w:r>
          </w:p>
          <w:p w:rsidR="0048679C" w:rsidRDefault="0048679C">
            <w:pPr>
              <w:pStyle w:val="ConsPlusNormal"/>
              <w:tabs>
                <w:tab w:val="left" w:pos="942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надежности и комфортности условий проживания граждан; </w:t>
            </w:r>
          </w:p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 достижения   поставленных   целей    необходимо    решить   следующие основные задачи:</w:t>
            </w:r>
          </w:p>
          <w:p w:rsidR="0048679C" w:rsidRDefault="0048679C" w:rsidP="0048679C">
            <w:pPr>
              <w:pStyle w:val="ConsPlusNormal"/>
              <w:numPr>
                <w:ilvl w:val="0"/>
                <w:numId w:val="2"/>
              </w:numPr>
              <w:tabs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финансового оздоровления предприятий жилищно-коммунального комплекса Новороссийского сельсовета;</w:t>
            </w:r>
          </w:p>
          <w:p w:rsidR="0048679C" w:rsidRDefault="0048679C" w:rsidP="0048679C">
            <w:pPr>
              <w:pStyle w:val="ConsPlusNormal"/>
              <w:numPr>
                <w:ilvl w:val="0"/>
                <w:numId w:val="2"/>
              </w:numPr>
              <w:tabs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модернизации инженерной инфраструктуры с привлечением бюджетных и внебюджетных средств;</w:t>
            </w:r>
          </w:p>
          <w:p w:rsidR="0048679C" w:rsidRDefault="0048679C" w:rsidP="0048679C">
            <w:pPr>
              <w:pStyle w:val="ConsPlusNormal"/>
              <w:numPr>
                <w:ilvl w:val="0"/>
                <w:numId w:val="2"/>
              </w:numPr>
              <w:tabs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снижения издержек,</w:t>
            </w:r>
          </w:p>
          <w:p w:rsidR="0048679C" w:rsidRDefault="0048679C">
            <w:pPr>
              <w:pStyle w:val="ConsPlusNonformat"/>
              <w:tabs>
                <w:tab w:val="num" w:pos="414"/>
                <w:tab w:val="left" w:pos="774"/>
              </w:tabs>
              <w:ind w:left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   перевооружение    на    основе ресурсосберегающих технологий;</w:t>
            </w:r>
          </w:p>
          <w:p w:rsidR="0048679C" w:rsidRDefault="0048679C">
            <w:pPr>
              <w:pStyle w:val="ConsPlusNonformat"/>
              <w:tabs>
                <w:tab w:val="num" w:pos="414"/>
                <w:tab w:val="left" w:pos="774"/>
              </w:tabs>
              <w:ind w:left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управления объектами  коммунальной инфраструктуры.</w:t>
            </w:r>
          </w:p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C" w:rsidRDefault="0048679C" w:rsidP="0048679C">
            <w:pPr>
              <w:numPr>
                <w:ilvl w:val="0"/>
                <w:numId w:val="3"/>
              </w:numPr>
              <w:tabs>
                <w:tab w:val="num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износа объектов коммунальной инфраструктуры</w:t>
            </w:r>
          </w:p>
          <w:p w:rsidR="0048679C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 w:rsidP="00AA6E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8679C" w:rsidTr="009000B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программы из бюджет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а МО Новороссийский сельсовет–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тыс. руб.: 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5,0  тыс. руб.;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5,0  тыс. руб.;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– 5,0  тыс. руб.;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– 5,0  тыс. руб.;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 год – 5,0  тыс. руб.</w:t>
            </w:r>
          </w:p>
          <w:p w:rsidR="00AA6EDA" w:rsidRDefault="00AA6EDA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финансирование программы из бюджета Республики Хакасия– 3835,0  тыс. руб.: </w:t>
            </w:r>
          </w:p>
          <w:p w:rsidR="00AA6EDA" w:rsidRDefault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150,0  тыс. руб.;</w:t>
            </w:r>
          </w:p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215,0  тыс. руб.;</w:t>
            </w:r>
          </w:p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550,0  тыс. руб.;</w:t>
            </w:r>
          </w:p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1490,0  тыс. руб.;</w:t>
            </w:r>
          </w:p>
          <w:p w:rsidR="0048679C" w:rsidRDefault="0048679C" w:rsidP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1430,0  тыс. руб.</w:t>
            </w:r>
          </w:p>
        </w:tc>
      </w:tr>
      <w:tr w:rsidR="0048679C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объектов коммунальной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 отвечающее современным техническим требованиям и нормам;</w:t>
            </w:r>
          </w:p>
          <w:p w:rsidR="0048679C" w:rsidRDefault="0048679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потребителей качественными коммунальными </w:t>
            </w:r>
            <w:r w:rsidR="00AA6E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слугами.</w:t>
            </w:r>
          </w:p>
        </w:tc>
      </w:tr>
      <w:tr w:rsidR="00AA6EDA" w:rsidTr="00AA6ED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DA" w:rsidRDefault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над исполнением Программы</w:t>
            </w:r>
          </w:p>
          <w:p w:rsidR="00AA6EDA" w:rsidRDefault="00AA6E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DA" w:rsidRDefault="00AA6E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Контроль  хода реализации Программы осуществляет администрация Новороссийского сельсовета Алтайского района Республики Хакасия в лице главы Новороссийского сельсовета.</w:t>
            </w:r>
          </w:p>
        </w:tc>
      </w:tr>
    </w:tbl>
    <w:p w:rsidR="0048679C" w:rsidRDefault="0048679C" w:rsidP="0048679C">
      <w:pPr>
        <w:jc w:val="center"/>
        <w:rPr>
          <w:sz w:val="26"/>
          <w:szCs w:val="26"/>
        </w:rPr>
      </w:pPr>
    </w:p>
    <w:p w:rsidR="0048679C" w:rsidRDefault="0048679C" w:rsidP="0048679C">
      <w:pPr>
        <w:jc w:val="center"/>
        <w:rPr>
          <w:sz w:val="26"/>
          <w:szCs w:val="26"/>
        </w:rPr>
      </w:pPr>
    </w:p>
    <w:p w:rsidR="0048679C" w:rsidRPr="00AA6EDA" w:rsidRDefault="0048679C" w:rsidP="0048679C">
      <w:pPr>
        <w:pStyle w:val="ConsPlusNormal"/>
        <w:ind w:left="360"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6EDA">
        <w:rPr>
          <w:rFonts w:ascii="Times New Roman" w:hAnsi="Times New Roman" w:cs="Times New Roman"/>
          <w:b/>
          <w:sz w:val="26"/>
          <w:szCs w:val="26"/>
        </w:rPr>
        <w:t>1. Характеристика проблемы</w:t>
      </w:r>
    </w:p>
    <w:p w:rsidR="0048679C" w:rsidRDefault="0048679C" w:rsidP="0048679C">
      <w:pPr>
        <w:pStyle w:val="ConsPlusNormal"/>
        <w:ind w:left="36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последние годы произошли существенные изменения в деятельности жилищно-коммунальной отрасли, как в правовом поле - приняты Жилищный и Градостроительный кодексы Российской Федерации, Федеральный закон "Об основах регулирования тарифов организаций коммунального комплекса", так и в техническом плане.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Снижаются надежность и устойчивость систем инженерного обеспечения. Технологии, используемые при производстве и предоставлении услуг, морально и физически устарели. 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состояние коммунальной инфраструктуры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 - предупредительный ремонт уступил место аварийно - восстановительным работам, затраты на которые в 2 - 3 раза выше.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Следствием этого стали обострённые проблемы снабжения населения питьевой водой, дефицит мощностей водоотведения и очистки сточных вод.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территории муниципального образования Новороссийский сельсовет находится 5 населенных пунктов. Износ котельного оборудования составляет от 20, теплоснабжение социально значимых объектов 80%.  </w:t>
      </w:r>
    </w:p>
    <w:p w:rsidR="0048679C" w:rsidRDefault="0048679C" w:rsidP="0048679C">
      <w:pPr>
        <w:pStyle w:val="a5"/>
        <w:ind w:firstLine="837"/>
        <w:jc w:val="both"/>
        <w:rPr>
          <w:sz w:val="26"/>
          <w:szCs w:val="26"/>
        </w:rPr>
      </w:pPr>
      <w:r>
        <w:rPr>
          <w:sz w:val="26"/>
          <w:szCs w:val="26"/>
        </w:rPr>
        <w:t>Из-за ограниченных финансовых возможностей предприятий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ЖКХ и местного бюджета не налажен учет расхода воды и тепловой-энергии населением по приборам учета, учет ведется расчетным методом по утвержденным нормативам. </w:t>
      </w:r>
    </w:p>
    <w:p w:rsidR="0048679C" w:rsidRDefault="0048679C" w:rsidP="0048679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Из бюджета: поселений, собственных средств предприятий ЖКХ на ремонт объектов ЖКХ ежегодно выделяются финансовые средства, но их хватает лишь на объекты, находящиеся в аварийном состоянии и требующих </w:t>
      </w:r>
      <w:r>
        <w:rPr>
          <w:sz w:val="26"/>
          <w:szCs w:val="26"/>
        </w:rPr>
        <w:lastRenderedPageBreak/>
        <w:t>незамедлительного ремонта либо замены, иными словами, лишь на «латание дыр». О реконструкции и модернизации отрасли не приходится и говорить.</w:t>
      </w:r>
    </w:p>
    <w:p w:rsidR="0048679C" w:rsidRDefault="0048679C" w:rsidP="0048679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8679C" w:rsidRPr="00AA6EDA" w:rsidRDefault="0048679C" w:rsidP="0048679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6EDA">
        <w:rPr>
          <w:rFonts w:ascii="Times New Roman" w:hAnsi="Times New Roman" w:cs="Times New Roman"/>
          <w:b/>
          <w:sz w:val="26"/>
          <w:szCs w:val="26"/>
        </w:rPr>
        <w:t>2. Основные цели и задачи</w:t>
      </w:r>
    </w:p>
    <w:p w:rsidR="0048679C" w:rsidRPr="00AA6EDA" w:rsidRDefault="0048679C" w:rsidP="0048679C">
      <w:pPr>
        <w:pStyle w:val="ConsPlusNonformat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79C" w:rsidRDefault="0048679C" w:rsidP="0048679C">
      <w:pPr>
        <w:pStyle w:val="ConsPlusNonformat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являются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в жилищном фонде:</w:t>
      </w:r>
    </w:p>
    <w:p w:rsidR="0048679C" w:rsidRDefault="0048679C" w:rsidP="0048679C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жилищно-коммунального хозяйства;</w:t>
      </w:r>
    </w:p>
    <w:p w:rsidR="0048679C" w:rsidRDefault="0048679C" w:rsidP="0048679C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надежности работы коммунальных систем жизнеобеспечения     населения,     улучшение     качества    предоставления      жилищно-коммунальных  услуг;                  </w:t>
      </w:r>
    </w:p>
    <w:p w:rsidR="0048679C" w:rsidRDefault="0048679C" w:rsidP="0048679C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повышение      обеспеченности       населения       района      жилищно-коммунальными услугами; </w:t>
      </w:r>
    </w:p>
    <w:p w:rsidR="0048679C" w:rsidRDefault="0048679C" w:rsidP="0048679C">
      <w:pPr>
        <w:pStyle w:val="ConsPlusNormal"/>
        <w:tabs>
          <w:tab w:val="left" w:pos="942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надежности и комфортности условий проживания граждан; </w:t>
      </w:r>
    </w:p>
    <w:p w:rsidR="0048679C" w:rsidRDefault="0048679C" w:rsidP="004867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  достижения   поставленных   целей    необходимо    решить   следующие основные задачи:</w:t>
      </w:r>
    </w:p>
    <w:p w:rsidR="0048679C" w:rsidRDefault="0048679C" w:rsidP="0048679C">
      <w:pPr>
        <w:pStyle w:val="ConsPlusNormal"/>
        <w:numPr>
          <w:ilvl w:val="0"/>
          <w:numId w:val="2"/>
        </w:numPr>
        <w:tabs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финансового оздоровления предприятий жилищно-коммунального комплекса муниципального образования Новороссийский сельсовет;</w:t>
      </w:r>
    </w:p>
    <w:p w:rsidR="0048679C" w:rsidRDefault="0048679C" w:rsidP="0048679C">
      <w:pPr>
        <w:pStyle w:val="ConsPlusNormal"/>
        <w:numPr>
          <w:ilvl w:val="0"/>
          <w:numId w:val="2"/>
        </w:numPr>
        <w:tabs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модернизации инженерной инфраструктуры с привлечением бюджетных и внебюджетных средств;</w:t>
      </w:r>
    </w:p>
    <w:p w:rsidR="0048679C" w:rsidRDefault="0048679C" w:rsidP="0048679C">
      <w:pPr>
        <w:pStyle w:val="ConsPlusNormal"/>
        <w:numPr>
          <w:ilvl w:val="0"/>
          <w:numId w:val="2"/>
        </w:numPr>
        <w:tabs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условий для снижения издержек, техническое    перевооружение    на    основе ресурсосберегающих технологий.</w:t>
      </w:r>
    </w:p>
    <w:p w:rsidR="0048679C" w:rsidRDefault="0048679C" w:rsidP="0048679C">
      <w:pPr>
        <w:pStyle w:val="ConsPlusNormal"/>
        <w:tabs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679C" w:rsidRDefault="0048679C" w:rsidP="004867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6EDA">
        <w:rPr>
          <w:b/>
          <w:sz w:val="26"/>
          <w:szCs w:val="26"/>
        </w:rPr>
        <w:t xml:space="preserve">3. Перечень программных мероприятий </w:t>
      </w:r>
    </w:p>
    <w:p w:rsidR="00AA6EDA" w:rsidRPr="00AA6EDA" w:rsidRDefault="00AA6EDA" w:rsidP="004867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принятыми Генеральным планом Новороссийского сельсовета, в соответствии со схемами теплоснабжения, схемами водоснабжения, настоящая программа включает в себя: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показатели перспективной обеспеченности и потребности застройки поселения,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мероприятия, направленные на повышение надежности и качественное и бесперебойное обеспечение тепло-, водоснабжения новых объектов капитального строительства;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мероприятия, направленные на повышение энергетической эффективности и технического уровня объектов, входящих в состав систем тепло-, водоснабжения;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мероприятия, направленные на улучшение экологической ситуации на территории поселения с учетом достижения организациями, осуществляющими тепло-, водоснабжение;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мероприятия, предусмотренные программой в области энергосбережения и повышения энергетической эффективности поселения;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прогноз роста тарифов на ресурсы, продукцию и услуги организаций, осуществляющих тепло- и водоснабжение,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оценку доступности для абонентов и потребителей платы за коммунальные услуги, в том числе 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развитие системы теплоснабжения и </w:t>
      </w:r>
      <w:proofErr w:type="spellStart"/>
      <w:r>
        <w:rPr>
          <w:color w:val="000000"/>
          <w:sz w:val="26"/>
          <w:szCs w:val="26"/>
        </w:rPr>
        <w:t>теплогенерации</w:t>
      </w:r>
      <w:proofErr w:type="spellEnd"/>
      <w:r>
        <w:rPr>
          <w:color w:val="000000"/>
          <w:sz w:val="26"/>
          <w:szCs w:val="26"/>
        </w:rPr>
        <w:t xml:space="preserve"> на территории </w:t>
      </w:r>
      <w:r>
        <w:rPr>
          <w:color w:val="000000"/>
          <w:spacing w:val="-1"/>
          <w:sz w:val="26"/>
          <w:szCs w:val="26"/>
        </w:rPr>
        <w:t>Новороссийского сельсовета  Республики Хакасия.</w:t>
      </w:r>
    </w:p>
    <w:p w:rsidR="0048679C" w:rsidRDefault="0048679C" w:rsidP="0048679C">
      <w:pPr>
        <w:shd w:val="clear" w:color="auto" w:fill="FFFFFF"/>
        <w:ind w:right="19"/>
        <w:jc w:val="right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3415"/>
        <w:gridCol w:w="1276"/>
        <w:gridCol w:w="851"/>
        <w:gridCol w:w="850"/>
        <w:gridCol w:w="851"/>
        <w:gridCol w:w="850"/>
        <w:gridCol w:w="815"/>
      </w:tblGrid>
      <w:tr w:rsidR="0048679C" w:rsidRPr="009000BD" w:rsidTr="009000BD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№ п/п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Объем финансирования, тыс.руб.</w:t>
            </w:r>
          </w:p>
        </w:tc>
      </w:tr>
      <w:tr w:rsidR="0048679C" w:rsidRPr="009000BD" w:rsidTr="009000BD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9C" w:rsidRPr="009000BD" w:rsidRDefault="0048679C">
            <w:pPr>
              <w:rPr>
                <w:sz w:val="26"/>
                <w:szCs w:val="26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9C" w:rsidRPr="009000BD" w:rsidRDefault="0048679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9C" w:rsidRPr="009000BD" w:rsidRDefault="0048679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201</w:t>
            </w:r>
            <w:r w:rsidR="004A4924" w:rsidRPr="009000B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201</w:t>
            </w:r>
            <w:r w:rsidR="004A4924" w:rsidRPr="009000B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20</w:t>
            </w:r>
            <w:r w:rsidR="004A4924" w:rsidRPr="009000BD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20</w:t>
            </w:r>
            <w:r w:rsidR="004A4924" w:rsidRPr="009000BD">
              <w:rPr>
                <w:sz w:val="26"/>
                <w:szCs w:val="26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202</w:t>
            </w:r>
            <w:r w:rsidR="004A4924" w:rsidRPr="009000BD">
              <w:rPr>
                <w:sz w:val="26"/>
                <w:szCs w:val="26"/>
              </w:rPr>
              <w:t>2</w:t>
            </w: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Установка водоразборных колонок в д. Березовка, д. Лукьяновка (10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150,0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Капитальный ремонт водопровода ул. Луговая с. Новороссийское (150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165,0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Замена задвижек и затворов в колодцах с. Новороссийское (23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50,0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 xml:space="preserve">Капитальный ремонт водопровода ул. ул. </w:t>
            </w:r>
            <w:proofErr w:type="gramStart"/>
            <w:r w:rsidRPr="009000BD">
              <w:rPr>
                <w:sz w:val="26"/>
                <w:szCs w:val="26"/>
              </w:rPr>
              <w:t>Новая</w:t>
            </w:r>
            <w:proofErr w:type="gramEnd"/>
            <w:r w:rsidRPr="009000BD">
              <w:rPr>
                <w:sz w:val="26"/>
                <w:szCs w:val="26"/>
              </w:rPr>
              <w:t xml:space="preserve">  д. Герасимово (350м)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385,0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 xml:space="preserve">Строительство водопровода от ул. Титова до ул. Молодежная  </w:t>
            </w:r>
            <w:proofErr w:type="gramStart"/>
            <w:r w:rsidRPr="009000BD">
              <w:rPr>
                <w:sz w:val="26"/>
                <w:szCs w:val="26"/>
              </w:rPr>
              <w:t>с</w:t>
            </w:r>
            <w:proofErr w:type="gramEnd"/>
            <w:r w:rsidRPr="009000BD">
              <w:rPr>
                <w:sz w:val="26"/>
                <w:szCs w:val="26"/>
              </w:rPr>
              <w:t>. Новороссийское (150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 xml:space="preserve">Местный </w:t>
            </w:r>
            <w:r w:rsidRPr="009000BD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165,0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Установка водонапорной башни д. Летник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500,0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Капитальный ремонт водопровода ул.  Советская с. Новороссийское (900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990,0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8679C" w:rsidRPr="009000BD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 xml:space="preserve">Капитальный ремонт водопровода ул. </w:t>
            </w:r>
            <w:proofErr w:type="spellStart"/>
            <w:r w:rsidRPr="009000BD">
              <w:rPr>
                <w:sz w:val="26"/>
                <w:szCs w:val="26"/>
              </w:rPr>
              <w:t>Глазко</w:t>
            </w:r>
            <w:proofErr w:type="spellEnd"/>
            <w:r w:rsidRPr="009000BD">
              <w:rPr>
                <w:sz w:val="26"/>
                <w:szCs w:val="26"/>
              </w:rPr>
              <w:t xml:space="preserve"> (800 м) с. Новороссийское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880,0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2,5</w:t>
            </w:r>
          </w:p>
        </w:tc>
      </w:tr>
      <w:tr w:rsidR="0048679C" w:rsidRPr="00FF1844" w:rsidTr="009000BD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A3B5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 xml:space="preserve">Капитальный ремонт водопровода  ул. Щетинкина (500 м) с. </w:t>
            </w:r>
            <w:proofErr w:type="gramStart"/>
            <w:r w:rsidRPr="009000BD">
              <w:rPr>
                <w:sz w:val="26"/>
                <w:szCs w:val="26"/>
              </w:rPr>
              <w:t>Новороссийское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Бюджет РХ</w:t>
            </w:r>
          </w:p>
          <w:p w:rsidR="0048679C" w:rsidRPr="009000BD" w:rsidRDefault="004A4924" w:rsidP="004A4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9C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24" w:rsidRPr="009000BD" w:rsidRDefault="0048679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550,0</w:t>
            </w: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A4924" w:rsidRPr="009000BD" w:rsidRDefault="004A4924" w:rsidP="004A4924">
            <w:pPr>
              <w:rPr>
                <w:sz w:val="26"/>
                <w:szCs w:val="26"/>
              </w:rPr>
            </w:pPr>
          </w:p>
          <w:p w:rsidR="0048679C" w:rsidRPr="009000BD" w:rsidRDefault="004A4924" w:rsidP="004A4924">
            <w:pPr>
              <w:rPr>
                <w:sz w:val="26"/>
                <w:szCs w:val="26"/>
              </w:rPr>
            </w:pPr>
            <w:r w:rsidRPr="009000BD">
              <w:rPr>
                <w:sz w:val="26"/>
                <w:szCs w:val="26"/>
              </w:rPr>
              <w:t>2,5</w:t>
            </w:r>
          </w:p>
        </w:tc>
      </w:tr>
    </w:tbl>
    <w:p w:rsidR="0048679C" w:rsidRPr="00FF1844" w:rsidRDefault="0048679C" w:rsidP="0048679C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cyan"/>
        </w:rPr>
      </w:pPr>
    </w:p>
    <w:p w:rsidR="0048679C" w:rsidRDefault="0048679C" w:rsidP="004867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00BD">
        <w:rPr>
          <w:sz w:val="26"/>
          <w:szCs w:val="26"/>
        </w:rPr>
        <w:t>4. Обоснование ресурсного обеспечения</w:t>
      </w:r>
      <w:bookmarkStart w:id="0" w:name="_GoBack"/>
      <w:bookmarkEnd w:id="0"/>
    </w:p>
    <w:p w:rsidR="0048679C" w:rsidRDefault="0048679C" w:rsidP="0048679C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Затраты на реализацию Программы складываются из затрат на модернизацию и восстановление систем инженерного обеспечения  жилищно-коммунального  комплекса Новороссийского сельсовета с применением современных эффективных материалов и технологий.</w:t>
      </w:r>
    </w:p>
    <w:p w:rsidR="0048679C" w:rsidRDefault="0048679C" w:rsidP="0048679C">
      <w:pPr>
        <w:pStyle w:val="a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бюджете муниципального образования Новороссийский сельсовет предусмотрено на реализацию Программы </w:t>
      </w:r>
      <w:r w:rsidR="004A4924">
        <w:rPr>
          <w:sz w:val="26"/>
          <w:szCs w:val="26"/>
        </w:rPr>
        <w:t>25</w:t>
      </w:r>
      <w:r>
        <w:rPr>
          <w:sz w:val="26"/>
          <w:szCs w:val="26"/>
        </w:rPr>
        <w:t>,0  тыс. руб.,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968"/>
        <w:gridCol w:w="3251"/>
      </w:tblGrid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24" w:rsidRDefault="004A4924" w:rsidP="004A492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24" w:rsidRDefault="004A4924" w:rsidP="004A492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Республики Хакасия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 w:rsidP="004A492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муниципального образования Новороссийский сельсовет</w:t>
            </w:r>
          </w:p>
        </w:tc>
      </w:tr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24" w:rsidRDefault="004A4924" w:rsidP="004A492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24" w:rsidRDefault="004A4924" w:rsidP="004A4924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150,0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 w:rsidP="004A492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 w:rsidP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 w:rsidP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 w:rsidP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A4924" w:rsidTr="009000BD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 w:rsidP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1430,0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4" w:rsidRDefault="004A49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</w:tbl>
    <w:p w:rsidR="0048679C" w:rsidRDefault="0048679C" w:rsidP="004A4924">
      <w:pPr>
        <w:pStyle w:val="a7"/>
        <w:spacing w:after="0"/>
        <w:rPr>
          <w:sz w:val="26"/>
          <w:szCs w:val="26"/>
        </w:rPr>
      </w:pPr>
    </w:p>
    <w:p w:rsidR="0048679C" w:rsidRDefault="0048679C" w:rsidP="0048679C">
      <w:pPr>
        <w:keepNext/>
        <w:ind w:left="720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5. Механизм реализации </w:t>
      </w:r>
    </w:p>
    <w:p w:rsidR="0048679C" w:rsidRDefault="0048679C" w:rsidP="0048679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ходом реализации Программы осуществляет Администрация Новороссийского сельсовета.</w:t>
      </w:r>
    </w:p>
    <w:p w:rsidR="0048679C" w:rsidRDefault="0048679C" w:rsidP="0048679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Новороссийского сельсовета.</w:t>
      </w:r>
    </w:p>
    <w:p w:rsidR="0048679C" w:rsidRDefault="0048679C" w:rsidP="0048679C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субсидий может быть приостановлено либо они могут быть перераспределены между поселениями Новороссийского сельсовета в случаях и порядке, установленных бюджетным законодательством.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 организует реализацию Программы в рамках своих полномочий: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непосредственный контроль за ходом реализации мероприятий Программы;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отчетов о реализации Программы.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Программы, публикация отчетов в открытых источниках в установленные сроки осуществляются отделом ЖКХ, промышленности, энергетики, транспорта, связи и архитектуры администрации Новороссийского сельсовета.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заказчиком Программы осуществляется: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исполнения программных мероприятий;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эффективности реализации Программы;</w:t>
      </w:r>
    </w:p>
    <w:p w:rsidR="0048679C" w:rsidRDefault="0048679C" w:rsidP="004867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механизмом реализации Программы является нормативно-правовая база, которая основывается на положениях законов Российской Федерации, указов Президента Российской Федерации, нормативных правовых актов Правительства Российской Федерации, законов и нормативных правовых актов Республики Хакасия, нормативных правовых актов муниципального образования Алтайский район.</w:t>
      </w:r>
    </w:p>
    <w:p w:rsidR="0048679C" w:rsidRDefault="0048679C" w:rsidP="0048679C">
      <w:pPr>
        <w:pStyle w:val="a7"/>
        <w:rPr>
          <w:sz w:val="26"/>
          <w:szCs w:val="26"/>
        </w:rPr>
      </w:pPr>
    </w:p>
    <w:p w:rsidR="0048679C" w:rsidRDefault="0048679C" w:rsidP="0048679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6. Оценка эффективности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Оценка социально-экономической эффективности программы производится согласно следующих показателей результативности (индикаторов):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снижение уровня износа объектов коммунальной инфраструктуры;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 объектов коммунальной инфраструктуры в состояние, отвечающее современным техническим требованиям и нормам;</w:t>
      </w:r>
    </w:p>
    <w:p w:rsidR="0048679C" w:rsidRDefault="0048679C" w:rsidP="0048679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потребителей качественными коммунальными услугами.</w:t>
      </w:r>
    </w:p>
    <w:p w:rsidR="0048679C" w:rsidRDefault="0048679C" w:rsidP="0048679C">
      <w:pPr>
        <w:keepNext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Результативность программных мероприятий</w:t>
      </w:r>
    </w:p>
    <w:p w:rsidR="0048679C" w:rsidRDefault="0048679C" w:rsidP="0048679C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160"/>
      </w:tblGrid>
      <w:tr w:rsidR="0048679C" w:rsidTr="0048679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 результативности (индикаторов)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</w:t>
            </w:r>
          </w:p>
        </w:tc>
      </w:tr>
      <w:tr w:rsidR="0048679C" w:rsidTr="00486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Количественная,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Качественная</w:t>
            </w:r>
            <w:proofErr w:type="gramEnd"/>
            <w:r>
              <w:rPr>
                <w:sz w:val="26"/>
                <w:szCs w:val="26"/>
              </w:rPr>
              <w:t xml:space="preserve"> (в сравнении с предыдущим годом),   %</w:t>
            </w:r>
          </w:p>
        </w:tc>
      </w:tr>
      <w:tr w:rsidR="0048679C" w:rsidTr="0048679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Уровень износа объектов коммунальной инфраструктуры, в %, </w:t>
            </w:r>
          </w:p>
          <w:p w:rsidR="0048679C" w:rsidRDefault="0048679C" w:rsidP="004A4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</w:tc>
      </w:tr>
      <w:tr w:rsidR="0048679C" w:rsidTr="004867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A4924"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8679C" w:rsidTr="004867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A4924"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8679C" w:rsidTr="004867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A4924">
              <w:rPr>
                <w:sz w:val="26"/>
                <w:szCs w:val="2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8679C" w:rsidTr="004867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A4924">
              <w:rPr>
                <w:sz w:val="26"/>
                <w:szCs w:val="26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8679C" w:rsidTr="004867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A4924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8679C" w:rsidTr="0048679C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79C" w:rsidRDefault="0048679C" w:rsidP="004A4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C" w:rsidRDefault="0048679C" w:rsidP="004A4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486D10" w:rsidRDefault="00486D10" w:rsidP="00A72FEC">
      <w:pPr>
        <w:jc w:val="both"/>
        <w:rPr>
          <w:sz w:val="26"/>
          <w:szCs w:val="26"/>
        </w:rPr>
      </w:pPr>
    </w:p>
    <w:sectPr w:rsidR="00486D10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FEC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0F4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79C"/>
    <w:rsid w:val="00486866"/>
    <w:rsid w:val="00486D10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B5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24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1AD"/>
    <w:rsid w:val="006C3BEA"/>
    <w:rsid w:val="006C411D"/>
    <w:rsid w:val="006C4133"/>
    <w:rsid w:val="006C4206"/>
    <w:rsid w:val="006C42B8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8D9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B8E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0BD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2FEC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6EDA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577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0EF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2EEF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5CD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44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FEC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A72FEC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72FEC"/>
    <w:rPr>
      <w:color w:val="000000"/>
    </w:rPr>
  </w:style>
  <w:style w:type="character" w:customStyle="1" w:styleId="a6">
    <w:name w:val="Основной текст Знак"/>
    <w:basedOn w:val="a0"/>
    <w:link w:val="a5"/>
    <w:rsid w:val="00A72FE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A72F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7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67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7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A6ED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4797-1E0C-4BE8-9955-A5BE85F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2017-11-01T09:51:00Z</cp:lastPrinted>
  <dcterms:created xsi:type="dcterms:W3CDTF">2015-09-30T04:20:00Z</dcterms:created>
  <dcterms:modified xsi:type="dcterms:W3CDTF">2017-11-01T09:52:00Z</dcterms:modified>
</cp:coreProperties>
</file>