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EC" w:rsidRPr="00DF0F96" w:rsidRDefault="00C14FEC" w:rsidP="00C14FEC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C14FEC" w:rsidRDefault="00C14FEC" w:rsidP="00C14FEC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8121C5" w:rsidRPr="00DF0F96" w:rsidRDefault="008121C5" w:rsidP="00C14FEC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C14FEC" w:rsidRPr="00DF0F96" w:rsidRDefault="00C14FEC" w:rsidP="00FB0FE3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Совет депутатов Новороссийск</w:t>
      </w:r>
      <w:r w:rsidR="00212D66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212D66">
        <w:rPr>
          <w:rFonts w:ascii="Times New Roman" w:hAnsi="Times New Roman" w:cs="Times New Roman"/>
          <w:sz w:val="26"/>
        </w:rPr>
        <w:t>а</w:t>
      </w:r>
    </w:p>
    <w:p w:rsidR="00C14FEC" w:rsidRPr="00012DC4" w:rsidRDefault="00C14FEC" w:rsidP="00C14FEC">
      <w:pPr>
        <w:pStyle w:val="2"/>
        <w:jc w:val="center"/>
        <w:rPr>
          <w:rFonts w:ascii="Times New Roman" w:hAnsi="Times New Roman"/>
          <w:b w:val="0"/>
          <w:i w:val="0"/>
        </w:rPr>
      </w:pPr>
      <w:r w:rsidRPr="00012DC4">
        <w:rPr>
          <w:rFonts w:ascii="Times New Roman" w:hAnsi="Times New Roman"/>
          <w:b w:val="0"/>
          <w:i w:val="0"/>
        </w:rPr>
        <w:t>РЕШЕНИЕ</w:t>
      </w:r>
    </w:p>
    <w:p w:rsidR="00C14FEC" w:rsidRPr="00DF0F96" w:rsidRDefault="00227AE3" w:rsidP="00C14F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25.12</w:t>
      </w:r>
      <w:r w:rsidR="00113FEF">
        <w:rPr>
          <w:rFonts w:ascii="Times New Roman" w:hAnsi="Times New Roman" w:cs="Times New Roman"/>
          <w:sz w:val="26"/>
          <w:szCs w:val="26"/>
        </w:rPr>
        <w:t>.2017</w:t>
      </w:r>
      <w:r w:rsidR="00C14FEC" w:rsidRPr="00DF0F9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4FE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14FEC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467E4A">
        <w:rPr>
          <w:rFonts w:ascii="Times New Roman" w:hAnsi="Times New Roman" w:cs="Times New Roman"/>
          <w:sz w:val="26"/>
          <w:szCs w:val="26"/>
        </w:rPr>
        <w:t xml:space="preserve">      </w:t>
      </w:r>
      <w:r w:rsidR="00C14FEC" w:rsidRPr="00DF0F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4FE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51</w:t>
      </w:r>
    </w:p>
    <w:p w:rsidR="00C14FEC" w:rsidRPr="00DF0F96" w:rsidRDefault="00C14FEC" w:rsidP="00C14FEC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5387"/>
        <w:gridCol w:w="3027"/>
      </w:tblGrid>
      <w:tr w:rsidR="00C14FEC" w:rsidRPr="00DF0F96" w:rsidTr="004122B9">
        <w:tc>
          <w:tcPr>
            <w:tcW w:w="5387" w:type="dxa"/>
            <w:hideMark/>
          </w:tcPr>
          <w:p w:rsidR="00C14FEC" w:rsidRPr="00DF0F96" w:rsidRDefault="004122B9" w:rsidP="004122B9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Об утверждении Стратегии социально-экономического развития Новороссийского сельсовета на </w:t>
            </w:r>
            <w:r w:rsidR="00E11C3E">
              <w:rPr>
                <w:rFonts w:ascii="Times New Roman" w:hAnsi="Times New Roman" w:cs="Times New Roman"/>
                <w:sz w:val="26"/>
              </w:rPr>
              <w:t>2018 – 2030 годы</w:t>
            </w:r>
            <w:r w:rsidR="00C14FEC" w:rsidRPr="00DF0F96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027" w:type="dxa"/>
          </w:tcPr>
          <w:p w:rsidR="00C14FEC" w:rsidRPr="00DF0F96" w:rsidRDefault="00C14FEC" w:rsidP="00030080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782929" w:rsidRDefault="00C14FEC" w:rsidP="00C14FEC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D32C72">
        <w:rPr>
          <w:rFonts w:ascii="Times New Roman" w:hAnsi="Times New Roman" w:cs="Times New Roman"/>
          <w:sz w:val="26"/>
        </w:rPr>
        <w:t xml:space="preserve"> </w:t>
      </w:r>
      <w:r w:rsidR="004122B9">
        <w:rPr>
          <w:rFonts w:ascii="Times New Roman" w:hAnsi="Times New Roman" w:cs="Times New Roman"/>
          <w:sz w:val="26"/>
        </w:rPr>
        <w:t xml:space="preserve"> руководствуясь Федеральным законом от 28.06.2014 №172-ФЗ «О стратегическом планировании в Российской Федерации», </w:t>
      </w:r>
      <w:r w:rsidR="00D32C72">
        <w:rPr>
          <w:rFonts w:ascii="Times New Roman" w:hAnsi="Times New Roman" w:cs="Times New Roman"/>
          <w:sz w:val="26"/>
        </w:rPr>
        <w:t>Устав</w:t>
      </w:r>
      <w:r w:rsidR="004122B9">
        <w:rPr>
          <w:rFonts w:ascii="Times New Roman" w:hAnsi="Times New Roman" w:cs="Times New Roman"/>
          <w:sz w:val="26"/>
        </w:rPr>
        <w:t>ом</w:t>
      </w:r>
      <w:r w:rsidR="00D32C72">
        <w:rPr>
          <w:rFonts w:ascii="Times New Roman" w:hAnsi="Times New Roman" w:cs="Times New Roman"/>
          <w:sz w:val="26"/>
        </w:rPr>
        <w:t xml:space="preserve"> муниципального образования Новороссийский сельсовет, </w:t>
      </w:r>
      <w:r w:rsidR="00212D66">
        <w:rPr>
          <w:rFonts w:ascii="Times New Roman" w:hAnsi="Times New Roman" w:cs="Times New Roman"/>
          <w:sz w:val="26"/>
        </w:rPr>
        <w:t>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212D66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212D66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  <w:r w:rsidR="00782929">
        <w:rPr>
          <w:rFonts w:ascii="Times New Roman" w:hAnsi="Times New Roman" w:cs="Times New Roman"/>
          <w:sz w:val="26"/>
        </w:rPr>
        <w:t xml:space="preserve"> </w:t>
      </w:r>
    </w:p>
    <w:p w:rsidR="00C14FEC" w:rsidRPr="00DF0F96" w:rsidRDefault="00C14FEC" w:rsidP="00782929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4122B9" w:rsidRDefault="00C14FEC" w:rsidP="004122B9">
      <w:pPr>
        <w:jc w:val="both"/>
        <w:rPr>
          <w:rFonts w:ascii="Times New Roman" w:hAnsi="Times New Roman"/>
          <w:sz w:val="26"/>
          <w:szCs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782929">
        <w:rPr>
          <w:rFonts w:ascii="Times New Roman" w:hAnsi="Times New Roman" w:cs="Times New Roman"/>
          <w:sz w:val="26"/>
        </w:rPr>
        <w:t xml:space="preserve"> </w:t>
      </w:r>
      <w:r w:rsidR="00E11C3E">
        <w:rPr>
          <w:rFonts w:ascii="Times New Roman" w:hAnsi="Times New Roman" w:cs="Times New Roman"/>
          <w:sz w:val="26"/>
        </w:rPr>
        <w:t>У</w:t>
      </w:r>
      <w:r w:rsidR="004122B9">
        <w:rPr>
          <w:rFonts w:ascii="Times New Roman" w:hAnsi="Times New Roman" w:cs="Times New Roman"/>
          <w:sz w:val="26"/>
        </w:rPr>
        <w:t>твер</w:t>
      </w:r>
      <w:r w:rsidR="00E11C3E">
        <w:rPr>
          <w:rFonts w:ascii="Times New Roman" w:hAnsi="Times New Roman" w:cs="Times New Roman"/>
          <w:sz w:val="26"/>
        </w:rPr>
        <w:t>дить</w:t>
      </w:r>
      <w:r w:rsidR="004122B9">
        <w:rPr>
          <w:rFonts w:ascii="Times New Roman" w:hAnsi="Times New Roman" w:cs="Times New Roman"/>
          <w:sz w:val="26"/>
        </w:rPr>
        <w:t xml:space="preserve"> Стратеги</w:t>
      </w:r>
      <w:r w:rsidR="00E11C3E">
        <w:rPr>
          <w:rFonts w:ascii="Times New Roman" w:hAnsi="Times New Roman" w:cs="Times New Roman"/>
          <w:sz w:val="26"/>
        </w:rPr>
        <w:t>ю</w:t>
      </w:r>
      <w:r w:rsidR="004122B9">
        <w:rPr>
          <w:rFonts w:ascii="Times New Roman" w:hAnsi="Times New Roman" w:cs="Times New Roman"/>
          <w:sz w:val="26"/>
        </w:rPr>
        <w:t xml:space="preserve"> социально-экономического развития Новороссийского</w:t>
      </w:r>
      <w:r w:rsidR="00E11C3E">
        <w:rPr>
          <w:rFonts w:ascii="Times New Roman" w:hAnsi="Times New Roman" w:cs="Times New Roman"/>
          <w:sz w:val="26"/>
        </w:rPr>
        <w:t xml:space="preserve"> сельсовета на 2018 – 2030 годы (приложение)</w:t>
      </w:r>
      <w:r w:rsidR="004122B9">
        <w:rPr>
          <w:rFonts w:ascii="Times New Roman" w:hAnsi="Times New Roman"/>
          <w:sz w:val="26"/>
          <w:szCs w:val="26"/>
        </w:rPr>
        <w:t>.</w:t>
      </w:r>
    </w:p>
    <w:p w:rsidR="00E11C3E" w:rsidRDefault="00E11C3E" w:rsidP="004122B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решение на официальном сайте администрации Новороссийского сельсовета в сети Интернет.</w:t>
      </w:r>
    </w:p>
    <w:p w:rsidR="004122B9" w:rsidRDefault="00E11C3E" w:rsidP="004122B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</w:t>
      </w:r>
      <w:r w:rsidR="004122B9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:rsidR="004122B9" w:rsidRDefault="004122B9" w:rsidP="004122B9">
      <w:pPr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Новороссийского сельсовета                                                        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4122B9" w:rsidRDefault="004122B9" w:rsidP="004122B9">
      <w:pPr>
        <w:rPr>
          <w:sz w:val="26"/>
          <w:szCs w:val="26"/>
        </w:rPr>
      </w:pPr>
    </w:p>
    <w:p w:rsidR="004122B9" w:rsidRDefault="004122B9" w:rsidP="004122B9"/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11C3E" w:rsidRDefault="00E11C3E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11C3E" w:rsidRDefault="00E11C3E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11C3E" w:rsidRDefault="00E11C3E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                                                                    </w:t>
      </w:r>
    </w:p>
    <w:p w:rsidR="004122B9" w:rsidRDefault="004122B9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4122B9" w:rsidRDefault="004122B9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4122B9" w:rsidRDefault="004122B9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Новороссийского сельсовета </w:t>
      </w:r>
    </w:p>
    <w:p w:rsidR="004122B9" w:rsidRDefault="004122B9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227AE3">
        <w:rPr>
          <w:rFonts w:ascii="Times New Roman" w:hAnsi="Times New Roman"/>
          <w:sz w:val="26"/>
          <w:szCs w:val="26"/>
        </w:rPr>
        <w:t>25.12.</w:t>
      </w:r>
      <w:r>
        <w:rPr>
          <w:rFonts w:ascii="Times New Roman" w:hAnsi="Times New Roman"/>
          <w:sz w:val="26"/>
          <w:szCs w:val="26"/>
        </w:rPr>
        <w:t xml:space="preserve">2017 № </w:t>
      </w:r>
      <w:r w:rsidR="00227AE3">
        <w:rPr>
          <w:rFonts w:ascii="Times New Roman" w:hAnsi="Times New Roman"/>
          <w:sz w:val="26"/>
          <w:szCs w:val="26"/>
        </w:rPr>
        <w:t>51</w:t>
      </w:r>
    </w:p>
    <w:p w:rsidR="004122B9" w:rsidRDefault="004122B9" w:rsidP="004122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22B9" w:rsidRDefault="004122B9" w:rsidP="004122B9">
      <w:pPr>
        <w:rPr>
          <w:rFonts w:ascii="Times New Roman" w:hAnsi="Times New Roman" w:cs="Times New Roman"/>
          <w:b/>
          <w:sz w:val="26"/>
          <w:szCs w:val="26"/>
        </w:rPr>
      </w:pPr>
    </w:p>
    <w:p w:rsidR="004122B9" w:rsidRPr="004122B9" w:rsidRDefault="004122B9" w:rsidP="004122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>СТРАТЕГИЯ</w:t>
      </w:r>
    </w:p>
    <w:p w:rsidR="004122B9" w:rsidRPr="004122B9" w:rsidRDefault="004122B9" w:rsidP="004122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СОЦИАЛЬНО-ЭКОНОМИЧЕСКОГО РАЗВИТИЯ НОВОРОССИЙСКОГО СЕЛЬСОВЕТА </w:t>
      </w:r>
    </w:p>
    <w:p w:rsidR="004122B9" w:rsidRPr="004122B9" w:rsidRDefault="004122B9" w:rsidP="004122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2018 - </w:t>
      </w:r>
      <w:r w:rsidRPr="004122B9">
        <w:rPr>
          <w:rFonts w:ascii="Times New Roman" w:hAnsi="Times New Roman" w:cs="Times New Roman"/>
          <w:b/>
          <w:sz w:val="26"/>
          <w:szCs w:val="26"/>
        </w:rPr>
        <w:t xml:space="preserve"> 2030 </w:t>
      </w:r>
      <w:r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4122B9" w:rsidRPr="004122B9" w:rsidRDefault="004122B9" w:rsidP="004122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муниципального образования – это документально представленное выражение о желаемом будущем состоянии экономики муниципального образования и система мер и ресурсов, используемых властями муниципального образования для приближения этого будущего.</w:t>
      </w:r>
    </w:p>
    <w:p w:rsidR="004122B9" w:rsidRPr="004122B9" w:rsidRDefault="004122B9" w:rsidP="004122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Проце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сс стр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>атегического планирования включает определение целей, направлений и путей долгосрочного развития муниципального образования.</w:t>
      </w:r>
    </w:p>
    <w:p w:rsidR="004122B9" w:rsidRPr="004122B9" w:rsidRDefault="004122B9" w:rsidP="004122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Стратегическое планирование необходимо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>:</w:t>
      </w:r>
    </w:p>
    <w:p w:rsidR="004122B9" w:rsidRPr="004122B9" w:rsidRDefault="004122B9" w:rsidP="00412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выявления слабых и сильных сторон, индивидуальных особенностей муниципального образования;</w:t>
      </w:r>
    </w:p>
    <w:p w:rsidR="004122B9" w:rsidRPr="004122B9" w:rsidRDefault="004122B9" w:rsidP="00412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формулирования основной цели развития муниципального образования;</w:t>
      </w:r>
    </w:p>
    <w:p w:rsidR="004122B9" w:rsidRPr="004122B9" w:rsidRDefault="004122B9" w:rsidP="00412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определения приоритетов экономического и социального развития;</w:t>
      </w:r>
    </w:p>
    <w:p w:rsidR="004122B9" w:rsidRPr="004122B9" w:rsidRDefault="004122B9" w:rsidP="00412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привлечения средств региональных и федеральных программ;</w:t>
      </w:r>
    </w:p>
    <w:p w:rsidR="004122B9" w:rsidRPr="004122B9" w:rsidRDefault="004122B9" w:rsidP="004122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привлечения инвестиций в экономику.</w:t>
      </w:r>
    </w:p>
    <w:p w:rsidR="004122B9" w:rsidRPr="004122B9" w:rsidRDefault="004122B9" w:rsidP="004122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Новороссийского сельсовета  разработана в соответствии с Федеральным законом от 28.06.2014 №172-ФЗ «О стратегическом планировании в Российской Федерации».</w:t>
      </w:r>
    </w:p>
    <w:p w:rsidR="004122B9" w:rsidRPr="004122B9" w:rsidRDefault="004122B9" w:rsidP="004122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Главный принцип Стратегии социально-экономического развития Новороссийского сельсовета – это обеспечение сочетания общегосударственных, региональных и муниципальных интересов, соответствие стратегической цели и стратегическим направлениям развития Новороссийского сельсовета, Алтайского района, Республики Хакасия, а также целям и приоритетам Правительства Российской Федерации.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  <w:r w:rsidRPr="004122B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122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122B9">
        <w:rPr>
          <w:rFonts w:ascii="Times New Roman" w:hAnsi="Times New Roman" w:cs="Times New Roman"/>
          <w:b/>
          <w:sz w:val="26"/>
          <w:szCs w:val="26"/>
        </w:rPr>
        <w:t>.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1.1. Административно – территориальное деление </w:t>
      </w:r>
    </w:p>
    <w:p w:rsidR="004122B9" w:rsidRPr="004122B9" w:rsidRDefault="004122B9" w:rsidP="004122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</w:rPr>
        <w:t>Географическая справка:</w:t>
      </w:r>
    </w:p>
    <w:p w:rsidR="004122B9" w:rsidRPr="004122B9" w:rsidRDefault="004122B9" w:rsidP="00412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Новороссийский сельсовет   расположен на юго-востоке Алтайского района. Граничит с востока с Кировским муниципальным образованием, с юго-востока с Новомихайловским муниципальным образованием, с запада и северо-запада с Краснопольским муниципальным образованием и   с районным центром.</w:t>
      </w:r>
    </w:p>
    <w:p w:rsidR="004122B9" w:rsidRPr="004122B9" w:rsidRDefault="004122B9" w:rsidP="00412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 xml:space="preserve">В состав поселения входит из 5 населенных пунктов: с. Новороссийское, д. Березовка, д.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>, д. Летник, д. Лукьяновка.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Административный центр - с.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>. Схема расположения населенных пунктов характеризуется относительной компактностью, наиболее удален населенный пункт д. Летник – 18 км.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Информация о транспортной доступности населенных пунктов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6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410"/>
        <w:gridCol w:w="1843"/>
      </w:tblGrid>
      <w:tr w:rsidR="004122B9" w:rsidRPr="004122B9" w:rsidTr="00782DBB">
        <w:trPr>
          <w:jc w:val="center"/>
        </w:trPr>
        <w:tc>
          <w:tcPr>
            <w:tcW w:w="258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410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г. Абакан,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843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до центра поселения,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</w:tr>
      <w:tr w:rsidR="004122B9" w:rsidRPr="004122B9" w:rsidTr="00782DBB">
        <w:trPr>
          <w:jc w:val="center"/>
        </w:trPr>
        <w:tc>
          <w:tcPr>
            <w:tcW w:w="2586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с. Новороссийское</w:t>
            </w:r>
          </w:p>
        </w:tc>
        <w:tc>
          <w:tcPr>
            <w:tcW w:w="2410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122B9" w:rsidRPr="004122B9" w:rsidTr="00782DBB">
        <w:trPr>
          <w:jc w:val="center"/>
        </w:trPr>
        <w:tc>
          <w:tcPr>
            <w:tcW w:w="2586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д. Березовка</w:t>
            </w:r>
          </w:p>
        </w:tc>
        <w:tc>
          <w:tcPr>
            <w:tcW w:w="2410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843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122B9" w:rsidRPr="004122B9" w:rsidTr="00782DBB">
        <w:trPr>
          <w:jc w:val="center"/>
        </w:trPr>
        <w:tc>
          <w:tcPr>
            <w:tcW w:w="2586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2410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843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122B9" w:rsidRPr="004122B9" w:rsidTr="00782DBB">
        <w:trPr>
          <w:jc w:val="center"/>
        </w:trPr>
        <w:tc>
          <w:tcPr>
            <w:tcW w:w="2586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д. Летник</w:t>
            </w:r>
          </w:p>
        </w:tc>
        <w:tc>
          <w:tcPr>
            <w:tcW w:w="2410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43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122B9" w:rsidRPr="004122B9" w:rsidTr="00782DBB">
        <w:trPr>
          <w:jc w:val="center"/>
        </w:trPr>
        <w:tc>
          <w:tcPr>
            <w:tcW w:w="2586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д. Лукьяновка</w:t>
            </w:r>
          </w:p>
        </w:tc>
        <w:tc>
          <w:tcPr>
            <w:tcW w:w="2410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122B9" w:rsidRPr="004122B9" w:rsidRDefault="004122B9" w:rsidP="0041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1.1.2. Территория поселения составляет  39173,93 га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в том числе: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находящаяся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в ведении муниципального образования – 3443,11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земли жилой застройки, находящиеся в черте поселений и входящих в состав муниципального образования  – 120,83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 общественно-деловая застройка – 13,47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зеленые насаждения – 4,31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территории промышленной застройки, объектов сельскохозяйственного производства – 251,83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транспортной инфраструктуры – 112,82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леса и кустарники – 903,33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земли сельскохозяйственного использования – 36946,86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под водоемами – 546,27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- болота – 15,27 га,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прочие территории – 258,94 га.</w:t>
      </w:r>
    </w:p>
    <w:p w:rsidR="004122B9" w:rsidRPr="004122B9" w:rsidRDefault="004122B9" w:rsidP="0041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Основной вид деятельности на территории поселения – сельскохозяйственное производство.  На территории поселения насчитывается 721 подворье,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личным подсобным хозяйством.</w:t>
      </w:r>
    </w:p>
    <w:p w:rsidR="004122B9" w:rsidRPr="004122B9" w:rsidRDefault="004122B9" w:rsidP="00412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ab/>
        <w:t xml:space="preserve">В социально-экономической политике поселения особое внимание уделяется развитию малого предпринимательства, крестьянско-фермерским хозяйствам, личным подсобным хозяйствам, как одному из главных факторов достижения экономической независимости людей в рыночных условиях. </w:t>
      </w:r>
    </w:p>
    <w:p w:rsidR="004122B9" w:rsidRPr="004122B9" w:rsidRDefault="004122B9" w:rsidP="00412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1.2. Демография поселения </w:t>
      </w:r>
    </w:p>
    <w:p w:rsidR="004122B9" w:rsidRPr="004122B9" w:rsidRDefault="004122B9" w:rsidP="004122B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1.2.Численность населения  постоянно проживающего в населенных пунктах Новороссийского сельсовета на 01.11.2017 г.– 2145 человек. </w:t>
      </w:r>
    </w:p>
    <w:p w:rsidR="004122B9" w:rsidRPr="004122B9" w:rsidRDefault="004122B9" w:rsidP="0041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По половому признаку население распределяется следующим образом: 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46,62% - мужчины; 53,38% - женщины.</w:t>
      </w: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lastRenderedPageBreak/>
        <w:t>Возрастная структура населения Новороссийского сельсовета</w:t>
      </w:r>
    </w:p>
    <w:p w:rsidR="004122B9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9"/>
        <w:gridCol w:w="2358"/>
        <w:gridCol w:w="2359"/>
      </w:tblGrid>
      <w:tr w:rsidR="004122B9" w:rsidRPr="004122B9" w:rsidTr="00782DBB">
        <w:trPr>
          <w:trHeight w:val="320"/>
        </w:trPr>
        <w:tc>
          <w:tcPr>
            <w:tcW w:w="4469" w:type="dxa"/>
            <w:vMerge w:val="restart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Возрастные группы</w:t>
            </w:r>
          </w:p>
        </w:tc>
        <w:tc>
          <w:tcPr>
            <w:tcW w:w="4717" w:type="dxa"/>
            <w:gridSpan w:val="2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по данным на 01.11.2017 г</w:t>
            </w:r>
          </w:p>
        </w:tc>
      </w:tr>
      <w:tr w:rsidR="004122B9" w:rsidRPr="004122B9" w:rsidTr="00782DBB">
        <w:trPr>
          <w:trHeight w:val="315"/>
        </w:trPr>
        <w:tc>
          <w:tcPr>
            <w:tcW w:w="4469" w:type="dxa"/>
            <w:vMerge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shd w:val="clear" w:color="auto" w:fill="auto"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359" w:type="dxa"/>
            <w:shd w:val="clear" w:color="auto" w:fill="auto"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122B9" w:rsidRPr="004122B9" w:rsidTr="00782DBB">
        <w:trPr>
          <w:trHeight w:val="549"/>
        </w:trPr>
        <w:tc>
          <w:tcPr>
            <w:tcW w:w="4469" w:type="dxa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Моложе трудоспособного возраста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20,14</w:t>
            </w:r>
          </w:p>
        </w:tc>
      </w:tr>
      <w:tr w:rsidR="004122B9" w:rsidRPr="004122B9" w:rsidTr="00782DBB">
        <w:trPr>
          <w:trHeight w:val="275"/>
        </w:trPr>
        <w:tc>
          <w:tcPr>
            <w:tcW w:w="4469" w:type="dxa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Трудоспособный возраст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1232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57,44</w:t>
            </w:r>
          </w:p>
        </w:tc>
      </w:tr>
      <w:tr w:rsidR="004122B9" w:rsidRPr="004122B9" w:rsidTr="00782DBB">
        <w:trPr>
          <w:trHeight w:val="564"/>
        </w:trPr>
        <w:tc>
          <w:tcPr>
            <w:tcW w:w="4469" w:type="dxa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Старше трудоспособного возраста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22,42</w:t>
            </w:r>
          </w:p>
        </w:tc>
      </w:tr>
      <w:tr w:rsidR="004122B9" w:rsidRPr="004122B9" w:rsidTr="00782DBB">
        <w:trPr>
          <w:trHeight w:val="336"/>
        </w:trPr>
        <w:tc>
          <w:tcPr>
            <w:tcW w:w="4469" w:type="dxa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58" w:type="dxa"/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2145</w:t>
            </w:r>
          </w:p>
        </w:tc>
        <w:tc>
          <w:tcPr>
            <w:tcW w:w="2359" w:type="dxa"/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Другие демографические данные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55" w:type="dxa"/>
        <w:tblInd w:w="93" w:type="dxa"/>
        <w:tblLook w:val="04A0"/>
      </w:tblPr>
      <w:tblGrid>
        <w:gridCol w:w="5309"/>
        <w:gridCol w:w="1883"/>
        <w:gridCol w:w="1963"/>
      </w:tblGrid>
      <w:tr w:rsidR="004122B9" w:rsidRPr="004122B9" w:rsidTr="00782DBB">
        <w:trPr>
          <w:trHeight w:val="784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Статистические данные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по данным на 01.01.2016 г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по данным на 01.01.2017 г</w:t>
            </w:r>
          </w:p>
        </w:tc>
      </w:tr>
      <w:tr w:rsidR="004122B9" w:rsidRPr="004122B9" w:rsidTr="00782DBB">
        <w:trPr>
          <w:trHeight w:val="323"/>
        </w:trPr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родившихся, чел за год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</w:tr>
      <w:tr w:rsidR="004122B9" w:rsidRPr="004122B9" w:rsidTr="00782DBB">
        <w:trPr>
          <w:trHeight w:val="323"/>
        </w:trPr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умерших, чел за год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</w:tr>
      <w:tr w:rsidR="004122B9" w:rsidRPr="004122B9" w:rsidTr="00782DBB">
        <w:trPr>
          <w:trHeight w:val="32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Естественная убыль населения, чел за год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122B9" w:rsidRPr="004122B9" w:rsidTr="00782DBB">
        <w:trPr>
          <w:trHeight w:val="323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Миграционный прирост населения, чел в год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</w:t>
            </w:r>
          </w:p>
        </w:tc>
      </w:tr>
    </w:tbl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Положительным фактором в поселении является рост рождаемости. Отмечается уменьшение количества населения за счет миграции. По-прежнему высока доля лиц пожилого возраста. </w:t>
      </w:r>
    </w:p>
    <w:p w:rsidR="004122B9" w:rsidRPr="004122B9" w:rsidRDefault="004122B9" w:rsidP="004122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Отрицательными факторами, влияющими на демографические процессы, являются: недостаток постоянных рабочих мест, низкий уровень заработной платы работающих, недостаточно развитая сфера досуга для детей и молодёжи, отсутствие жилья по доступным ценам, отсутствие детских садов.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>1.3. Экономика</w:t>
      </w:r>
    </w:p>
    <w:p w:rsidR="004122B9" w:rsidRPr="004122B9" w:rsidRDefault="004122B9" w:rsidP="004122B9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22B9" w:rsidRPr="004122B9" w:rsidRDefault="004122B9" w:rsidP="004122B9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По состоянию на 01.01.2017 года на территории Николаевского сельского поселения функционировало 33 предприятия всех форм собственности. Из них (с учетом малых предприятий):</w:t>
      </w:r>
    </w:p>
    <w:p w:rsidR="004122B9" w:rsidRPr="004122B9" w:rsidRDefault="004122B9" w:rsidP="004122B9">
      <w:pPr>
        <w:widowControl w:val="0"/>
        <w:tabs>
          <w:tab w:val="left" w:pos="1080"/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</w:t>
      </w:r>
      <w:r w:rsidRPr="004122B9">
        <w:rPr>
          <w:rFonts w:ascii="Times New Roman" w:hAnsi="Times New Roman" w:cs="Times New Roman"/>
          <w:sz w:val="26"/>
          <w:szCs w:val="26"/>
        </w:rPr>
        <w:tab/>
        <w:t>3 сельскохозяйственных предприятий;</w:t>
      </w:r>
    </w:p>
    <w:p w:rsidR="004122B9" w:rsidRPr="004122B9" w:rsidRDefault="004122B9" w:rsidP="004122B9">
      <w:pPr>
        <w:widowControl w:val="0"/>
        <w:tabs>
          <w:tab w:val="left" w:pos="1080"/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  17 крестьянско-фермерских хозяйств;</w:t>
      </w:r>
    </w:p>
    <w:p w:rsidR="004122B9" w:rsidRPr="004122B9" w:rsidRDefault="004122B9" w:rsidP="004122B9">
      <w:pPr>
        <w:widowControl w:val="0"/>
        <w:tabs>
          <w:tab w:val="left" w:pos="1080"/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</w:t>
      </w:r>
      <w:r w:rsidRPr="004122B9">
        <w:rPr>
          <w:rFonts w:ascii="Times New Roman" w:hAnsi="Times New Roman" w:cs="Times New Roman"/>
          <w:sz w:val="26"/>
          <w:szCs w:val="26"/>
        </w:rPr>
        <w:tab/>
        <w:t>10 предприятий торговли;</w:t>
      </w:r>
    </w:p>
    <w:p w:rsidR="004122B9" w:rsidRPr="004122B9" w:rsidRDefault="004122B9" w:rsidP="004122B9">
      <w:pPr>
        <w:widowControl w:val="0"/>
        <w:tabs>
          <w:tab w:val="left" w:pos="1080"/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</w:t>
      </w:r>
      <w:r w:rsidRPr="004122B9">
        <w:rPr>
          <w:rFonts w:ascii="Times New Roman" w:hAnsi="Times New Roman" w:cs="Times New Roman"/>
          <w:sz w:val="26"/>
          <w:szCs w:val="26"/>
        </w:rPr>
        <w:tab/>
        <w:t>2 предприятия связи и транспорта.</w:t>
      </w:r>
    </w:p>
    <w:p w:rsidR="004122B9" w:rsidRPr="004122B9" w:rsidRDefault="004122B9" w:rsidP="004122B9">
      <w:pPr>
        <w:tabs>
          <w:tab w:val="left" w:pos="9540"/>
        </w:tabs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В структуре базовых отраслей экономики поселения наибольший удельный вес занимают сельскохозяйственные организации. Наряду с крупными предприятиями этой отрасли, которыми являются: </w:t>
      </w:r>
      <w:r w:rsidRPr="004122B9">
        <w:rPr>
          <w:rFonts w:ascii="Times New Roman" w:hAnsi="Times New Roman" w:cs="Times New Roman"/>
          <w:iCs/>
          <w:sz w:val="26"/>
          <w:szCs w:val="26"/>
        </w:rPr>
        <w:t>ООО «Андреевское, ООО «</w:t>
      </w:r>
      <w:proofErr w:type="spellStart"/>
      <w:r w:rsidRPr="004122B9">
        <w:rPr>
          <w:rFonts w:ascii="Times New Roman" w:hAnsi="Times New Roman" w:cs="Times New Roman"/>
          <w:iCs/>
          <w:sz w:val="26"/>
          <w:szCs w:val="26"/>
        </w:rPr>
        <w:t>Аршановское</w:t>
      </w:r>
      <w:proofErr w:type="spellEnd"/>
      <w:r w:rsidRPr="004122B9">
        <w:rPr>
          <w:rFonts w:ascii="Times New Roman" w:hAnsi="Times New Roman" w:cs="Times New Roman"/>
          <w:iCs/>
          <w:sz w:val="26"/>
          <w:szCs w:val="26"/>
        </w:rPr>
        <w:t>», ООО «</w:t>
      </w:r>
      <w:proofErr w:type="spellStart"/>
      <w:r w:rsidRPr="004122B9">
        <w:rPr>
          <w:rFonts w:ascii="Times New Roman" w:hAnsi="Times New Roman" w:cs="Times New Roman"/>
          <w:iCs/>
          <w:sz w:val="26"/>
          <w:szCs w:val="26"/>
        </w:rPr>
        <w:t>Черемушка</w:t>
      </w:r>
      <w:proofErr w:type="spellEnd"/>
      <w:r w:rsidRPr="004122B9">
        <w:rPr>
          <w:rFonts w:ascii="Times New Roman" w:hAnsi="Times New Roman" w:cs="Times New Roman"/>
          <w:iCs/>
          <w:sz w:val="26"/>
          <w:szCs w:val="26"/>
        </w:rPr>
        <w:t>», так же  идет развитие крестьянско-фермерских хозяйств.</w:t>
      </w:r>
    </w:p>
    <w:p w:rsidR="004122B9" w:rsidRPr="004122B9" w:rsidRDefault="004122B9" w:rsidP="004122B9">
      <w:pPr>
        <w:widowControl w:val="0"/>
        <w:tabs>
          <w:tab w:val="left" w:pos="1080"/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 xml:space="preserve">В сельском хозяйстве </w:t>
      </w:r>
      <w:r w:rsidRPr="004122B9">
        <w:rPr>
          <w:rFonts w:ascii="Times New Roman" w:hAnsi="Times New Roman" w:cs="Times New Roman"/>
          <w:sz w:val="26"/>
          <w:szCs w:val="26"/>
        </w:rPr>
        <w:t xml:space="preserve">  наиболее  приоритетными направлениями являются молочное скотоводство, овцеводство и земледелие.</w:t>
      </w:r>
    </w:p>
    <w:p w:rsidR="004122B9" w:rsidRPr="004122B9" w:rsidRDefault="004122B9" w:rsidP="004122B9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</w:rPr>
        <w:t xml:space="preserve">Розничная торговля </w:t>
      </w:r>
      <w:r w:rsidRPr="004122B9">
        <w:rPr>
          <w:rFonts w:ascii="Times New Roman" w:hAnsi="Times New Roman" w:cs="Times New Roman"/>
          <w:sz w:val="26"/>
          <w:szCs w:val="26"/>
        </w:rPr>
        <w:t xml:space="preserve"> поселения представлена  10 хозяйствующими субъектами.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1.4. Социальная сфера</w:t>
      </w:r>
    </w:p>
    <w:p w:rsidR="004122B9" w:rsidRPr="004122B9" w:rsidRDefault="004122B9" w:rsidP="004122B9">
      <w:pPr>
        <w:spacing w:after="0" w:line="240" w:lineRule="auto"/>
        <w:ind w:left="540" w:firstLine="36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ind w:left="540" w:firstLine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>Численность работников в сфере образования</w:t>
      </w:r>
    </w:p>
    <w:tbl>
      <w:tblPr>
        <w:tblW w:w="9654" w:type="dxa"/>
        <w:tblInd w:w="93" w:type="dxa"/>
        <w:tblLayout w:type="fixed"/>
        <w:tblLook w:val="04A0"/>
      </w:tblPr>
      <w:tblGrid>
        <w:gridCol w:w="2821"/>
        <w:gridCol w:w="1018"/>
        <w:gridCol w:w="1138"/>
        <w:gridCol w:w="1559"/>
        <w:gridCol w:w="1559"/>
        <w:gridCol w:w="1559"/>
      </w:tblGrid>
      <w:tr w:rsidR="004122B9" w:rsidRPr="004122B9" w:rsidTr="00782DBB">
        <w:trPr>
          <w:trHeight w:val="315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Количество работников в сфере образования, 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по данным на 01.01.2017 г.</w:t>
            </w:r>
          </w:p>
        </w:tc>
      </w:tr>
      <w:tr w:rsidR="004122B9" w:rsidRPr="004122B9" w:rsidTr="00782DBB">
        <w:trPr>
          <w:trHeight w:val="945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учителей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воспитателей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Помощников воспитателей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Обслуживающий персонал</w:t>
            </w:r>
          </w:p>
        </w:tc>
      </w:tr>
      <w:tr w:rsidR="004122B9" w:rsidRPr="004122B9" w:rsidTr="00782DBB">
        <w:trPr>
          <w:trHeight w:val="671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«Новороссийская СШ»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4122B9" w:rsidRPr="004122B9" w:rsidTr="00782DBB">
        <w:trPr>
          <w:trHeight w:val="3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Новороссийская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СШ», структурное подразделение детский сад «Тополек»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4122B9" w:rsidRPr="004122B9" w:rsidTr="00782DBB">
        <w:trPr>
          <w:trHeight w:val="657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Филиал МБОУ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Белоярская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СШ» «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Летниковская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ОШ»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4122B9" w:rsidRPr="004122B9" w:rsidTr="00782DBB">
        <w:trPr>
          <w:trHeight w:val="3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Филиал МБОУ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Белоярская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СШ» «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Летниковская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ОШ», структурное подразделение детский сад «Зернышко»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4122B9" w:rsidRPr="004122B9" w:rsidTr="00782DBB">
        <w:trPr>
          <w:trHeight w:val="3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Филиал МБОУ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Белоярская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СШ» «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Лукьяновская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ОШ»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4122B9" w:rsidRPr="004122B9" w:rsidTr="00782DBB">
        <w:trPr>
          <w:trHeight w:val="3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Филиал МБОУ «Белоярская СШ» «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Лукьяновская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ОШ», структурное подразделение детский сад «Радуга»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4122B9" w:rsidRPr="004122B9" w:rsidTr="00782DBB">
        <w:trPr>
          <w:trHeight w:val="315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«Новороссийская СШ», «Березовская НШ»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122B9" w:rsidRPr="004122B9" w:rsidTr="00782DBB">
        <w:trPr>
          <w:trHeight w:val="630"/>
        </w:trPr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</w:tbl>
    <w:p w:rsidR="004122B9" w:rsidRPr="004122B9" w:rsidRDefault="004122B9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11C3E" w:rsidRDefault="00E11C3E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11C3E" w:rsidRDefault="00E11C3E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11C3E" w:rsidRDefault="00E11C3E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11C3E" w:rsidRDefault="00E11C3E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11C3E" w:rsidRDefault="00E11C3E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>Численность работников здравоохранения по категориям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1173"/>
        <w:gridCol w:w="1172"/>
        <w:gridCol w:w="1487"/>
        <w:gridCol w:w="1313"/>
        <w:gridCol w:w="1332"/>
      </w:tblGrid>
      <w:tr w:rsidR="004122B9" w:rsidRPr="004122B9" w:rsidTr="00782DBB">
        <w:tc>
          <w:tcPr>
            <w:tcW w:w="3215" w:type="dxa"/>
            <w:vMerge w:val="restart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Наименование </w:t>
            </w: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6424" w:type="dxa"/>
            <w:gridSpan w:val="5"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 xml:space="preserve">Состав </w:t>
            </w: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работников здравоохранения</w:t>
            </w: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по данным на 01.01.2017 г</w:t>
            </w:r>
          </w:p>
        </w:tc>
      </w:tr>
      <w:tr w:rsidR="004122B9" w:rsidRPr="004122B9" w:rsidTr="00782DBB">
        <w:tc>
          <w:tcPr>
            <w:tcW w:w="3215" w:type="dxa"/>
            <w:vMerge/>
            <w:vAlign w:val="center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88" w:type="dxa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врачи</w:t>
            </w:r>
          </w:p>
        </w:tc>
        <w:tc>
          <w:tcPr>
            <w:tcW w:w="1496" w:type="dxa"/>
            <w:vAlign w:val="center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Средняя категория</w:t>
            </w:r>
          </w:p>
        </w:tc>
        <w:tc>
          <w:tcPr>
            <w:tcW w:w="1276" w:type="dxa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Младшая категория</w:t>
            </w:r>
          </w:p>
        </w:tc>
        <w:tc>
          <w:tcPr>
            <w:tcW w:w="1275" w:type="dxa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Без категории</w:t>
            </w:r>
          </w:p>
        </w:tc>
      </w:tr>
      <w:tr w:rsidR="004122B9" w:rsidRPr="004122B9" w:rsidTr="00782DBB">
        <w:tc>
          <w:tcPr>
            <w:tcW w:w="3215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ГБУЗ РХ «Белоярская районная больница», «Новороссийская участковая больница»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9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188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122B9" w:rsidRPr="004122B9" w:rsidTr="00782DBB">
        <w:tc>
          <w:tcPr>
            <w:tcW w:w="3215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ФАП д. Березовка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9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8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22B9" w:rsidRPr="004122B9" w:rsidTr="00782DBB">
        <w:tc>
          <w:tcPr>
            <w:tcW w:w="3215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ФАП д. 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Герасимово</w:t>
            </w:r>
            <w:proofErr w:type="spellEnd"/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9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22B9" w:rsidRPr="004122B9" w:rsidTr="00782DBB">
        <w:tc>
          <w:tcPr>
            <w:tcW w:w="3215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ФАП д. Летник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9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88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22B9" w:rsidRPr="004122B9" w:rsidTr="00782DBB">
        <w:tc>
          <w:tcPr>
            <w:tcW w:w="3215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ФАП д. Лукьяновка</w:t>
            </w:r>
          </w:p>
        </w:tc>
        <w:tc>
          <w:tcPr>
            <w:tcW w:w="1189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88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22B9" w:rsidRPr="004122B9" w:rsidTr="00782DBB">
        <w:tc>
          <w:tcPr>
            <w:tcW w:w="3215" w:type="dxa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89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188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</w:tbl>
    <w:p w:rsidR="004122B9" w:rsidRPr="004122B9" w:rsidRDefault="004122B9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ind w:left="540" w:hanging="167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 xml:space="preserve">              Численность работников культуры по категориям</w:t>
      </w:r>
    </w:p>
    <w:tbl>
      <w:tblPr>
        <w:tblpPr w:leftFromText="180" w:rightFromText="180" w:vertAnchor="text" w:horzAnchor="margin" w:tblpY="224"/>
        <w:tblW w:w="9478" w:type="dxa"/>
        <w:tblLook w:val="04A0"/>
      </w:tblPr>
      <w:tblGrid>
        <w:gridCol w:w="2300"/>
        <w:gridCol w:w="895"/>
        <w:gridCol w:w="1560"/>
        <w:gridCol w:w="1675"/>
        <w:gridCol w:w="1653"/>
        <w:gridCol w:w="1395"/>
      </w:tblGrid>
      <w:tr w:rsidR="004122B9" w:rsidRPr="004122B9" w:rsidTr="00782DBB">
        <w:trPr>
          <w:trHeight w:val="315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Состав </w:t>
            </w:r>
            <w:r w:rsidRPr="004122B9">
              <w:rPr>
                <w:rFonts w:ascii="Times New Roman" w:hAnsi="Times New Roman" w:cs="Times New Roman"/>
                <w:bCs/>
                <w:sz w:val="26"/>
                <w:szCs w:val="26"/>
              </w:rPr>
              <w:t>работников культуры</w:t>
            </w: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, 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по данным на 01.01.2017 г</w:t>
            </w:r>
          </w:p>
        </w:tc>
      </w:tr>
      <w:tr w:rsidR="004122B9" w:rsidRPr="004122B9" w:rsidTr="00782DBB">
        <w:trPr>
          <w:trHeight w:val="945"/>
        </w:trPr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директоры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заведующие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специалисты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без категории</w:t>
            </w:r>
          </w:p>
        </w:tc>
      </w:tr>
      <w:tr w:rsidR="004122B9" w:rsidRPr="004122B9" w:rsidTr="00782DBB">
        <w:trPr>
          <w:trHeight w:val="67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МБУК «Новороссийский СДК»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122B9" w:rsidRPr="004122B9" w:rsidTr="00782DBB">
        <w:trPr>
          <w:trHeight w:val="67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МБУК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Новороссийский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СДК», структурное подразделение 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Лукьяновский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122B9" w:rsidRPr="004122B9" w:rsidTr="00782DBB">
        <w:trPr>
          <w:trHeight w:val="67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МБУК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Новороссийский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СДК», структурное подразделение 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Летниковский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122B9" w:rsidRPr="004122B9" w:rsidTr="00782DBB">
        <w:trPr>
          <w:trHeight w:val="67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МБУК «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Новороссийский</w:t>
            </w:r>
            <w:proofErr w:type="gram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СДК», структурное подразделение </w:t>
            </w:r>
            <w:proofErr w:type="spell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Герасимовский</w:t>
            </w:r>
            <w:proofErr w:type="spellEnd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122B9" w:rsidRPr="004122B9" w:rsidTr="00782DBB">
        <w:trPr>
          <w:trHeight w:val="67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МБУК «Новороссийский СДК», структурное подразделение Березовский сельский клуб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122B9" w:rsidRPr="004122B9" w:rsidTr="00782DBB">
        <w:trPr>
          <w:trHeight w:val="67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</w:tbl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1.5. Охрана общественного порядка 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Pr="004122B9" w:rsidRDefault="004122B9" w:rsidP="004122B9">
      <w:pPr>
        <w:spacing w:after="0" w:line="240" w:lineRule="auto"/>
        <w:ind w:firstLine="884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В поселении имеется участковый пункт полиции Отдела МВД по Алтайскому району. В составе пункта один участковых уполномоченных полиции. Зона охвата Новороссийского пункта населенные пункты Новороссийского  сельсовета. Прием граждан ведется в соответствии с утвержденным графиком работы участковых уполномоченных.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1.6. </w:t>
      </w:r>
      <w:proofErr w:type="spellStart"/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>Жилищно</w:t>
      </w:r>
      <w:proofErr w:type="spellEnd"/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–коммунальное хозяйство 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 xml:space="preserve">            На территории Новороссийского сельсовета имеется единая </w:t>
      </w:r>
      <w:proofErr w:type="spellStart"/>
      <w:r w:rsidRPr="004122B9">
        <w:rPr>
          <w:rFonts w:ascii="Times New Roman" w:hAnsi="Times New Roman" w:cs="Times New Roman"/>
          <w:bCs/>
          <w:sz w:val="26"/>
          <w:szCs w:val="26"/>
        </w:rPr>
        <w:t>ресурсоснабжающая</w:t>
      </w:r>
      <w:proofErr w:type="spellEnd"/>
      <w:r w:rsidRPr="004122B9">
        <w:rPr>
          <w:rFonts w:ascii="Times New Roman" w:hAnsi="Times New Roman" w:cs="Times New Roman"/>
          <w:bCs/>
          <w:sz w:val="26"/>
          <w:szCs w:val="26"/>
        </w:rPr>
        <w:t xml:space="preserve"> организация МУП «Надежда», поставляющая холодную воду населению и социальным объектам Новороссийского сельсовета, тепловую энергию социальным объектам </w:t>
      </w:r>
      <w:proofErr w:type="gramStart"/>
      <w:r w:rsidRPr="004122B9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4122B9">
        <w:rPr>
          <w:rFonts w:ascii="Times New Roman" w:hAnsi="Times New Roman" w:cs="Times New Roman"/>
          <w:bCs/>
          <w:sz w:val="26"/>
          <w:szCs w:val="26"/>
        </w:rPr>
        <w:t>. Новороссийское.</w:t>
      </w:r>
    </w:p>
    <w:p w:rsidR="004122B9" w:rsidRPr="004122B9" w:rsidRDefault="004122B9" w:rsidP="004122B9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685"/>
        <w:gridCol w:w="3686"/>
      </w:tblGrid>
      <w:tr w:rsidR="004122B9" w:rsidRPr="004122B9" w:rsidTr="00782DBB">
        <w:trPr>
          <w:trHeight w:val="9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По данным на 01.01.2017 г.</w:t>
            </w:r>
          </w:p>
        </w:tc>
      </w:tr>
      <w:tr w:rsidR="004122B9" w:rsidRPr="004122B9" w:rsidTr="00782D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Жилищный фонд, всего, тыс. кв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43,37</w:t>
            </w:r>
          </w:p>
        </w:tc>
      </w:tr>
      <w:tr w:rsidR="004122B9" w:rsidRPr="004122B9" w:rsidTr="00782D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122B9" w:rsidRPr="004122B9" w:rsidTr="00782D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12,70</w:t>
            </w:r>
          </w:p>
        </w:tc>
      </w:tr>
      <w:tr w:rsidR="004122B9" w:rsidRPr="004122B9" w:rsidTr="00782D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частной собственности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30,67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водопроводов и отдельных водопроводных сетей, ед.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источников водоснабжения, ед.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источников теплоснабжения, ед.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Одиночное протяжение электрических сетей, 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109,95</w:t>
            </w:r>
          </w:p>
        </w:tc>
      </w:tr>
      <w:tr w:rsidR="004122B9" w:rsidRPr="004122B9" w:rsidTr="00782D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Одиночное протяжение уличной сети водоснабжения, 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21,70</w:t>
            </w:r>
          </w:p>
        </w:tc>
      </w:tr>
      <w:tr w:rsidR="004122B9" w:rsidRPr="004122B9" w:rsidTr="00782DBB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Одиночное протяжение тепловых сетей, 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0,80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Отпущено тепловой энергии за 2016 год, тыс. Гкал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1, 06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Отпущено электрической энергии за 2016 год, млн. кВт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20,34</w:t>
            </w:r>
          </w:p>
        </w:tc>
      </w:tr>
      <w:tr w:rsidR="004122B9" w:rsidRPr="004122B9" w:rsidTr="00782DB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Отпущено холодной воды за 2016 год, тыс. куб</w:t>
            </w:r>
            <w:proofErr w:type="gramStart"/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77,13</w:t>
            </w:r>
          </w:p>
        </w:tc>
      </w:tr>
    </w:tbl>
    <w:p w:rsidR="004122B9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>1.7. Бюджет муниципального образования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>Распределение доходов и расходов местного бюджета</w:t>
      </w:r>
    </w:p>
    <w:p w:rsidR="004122B9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tbl>
      <w:tblPr>
        <w:tblW w:w="9087" w:type="dxa"/>
        <w:tblInd w:w="93" w:type="dxa"/>
        <w:tblLook w:val="04A0"/>
      </w:tblPr>
      <w:tblGrid>
        <w:gridCol w:w="5685"/>
        <w:gridCol w:w="3402"/>
      </w:tblGrid>
      <w:tr w:rsidR="004122B9" w:rsidRPr="004122B9" w:rsidTr="00782DBB">
        <w:trPr>
          <w:trHeight w:val="9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данным на 01.01.2017 г.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 2016 год)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Доходы местного бюджета, 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всего, тыс. </w:t>
            </w:r>
            <w:proofErr w:type="spellStart"/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11434,7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152,0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НДФЛ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641,2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использования имущества, находящегося в муниципальной   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134,0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Налоги на товары  (работы, услуги), реализуемые на территории РФ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1007,5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продажи материальных активов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149,1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Безвозмездные поступления (дотации, субсидии)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9266,7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Расходы  местного бюджета, 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 2016 г., тыс. </w:t>
            </w:r>
            <w:proofErr w:type="spellStart"/>
            <w:r w:rsidRPr="004122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sz w:val="26"/>
                <w:szCs w:val="26"/>
              </w:rPr>
              <w:t>12110,6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1708,7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187,0</w:t>
            </w:r>
          </w:p>
        </w:tc>
      </w:tr>
      <w:tr w:rsidR="004122B9" w:rsidRPr="004122B9" w:rsidTr="00782DB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</w:tr>
      <w:tr w:rsidR="004122B9" w:rsidRPr="004122B9" w:rsidTr="00782DBB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524,9</w:t>
            </w:r>
          </w:p>
        </w:tc>
      </w:tr>
      <w:tr w:rsidR="004122B9" w:rsidRPr="004122B9" w:rsidTr="00782DBB">
        <w:trPr>
          <w:trHeight w:val="6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1580,0</w:t>
            </w:r>
          </w:p>
        </w:tc>
      </w:tr>
      <w:tr w:rsidR="004122B9" w:rsidRPr="004122B9" w:rsidTr="00782DBB">
        <w:trPr>
          <w:trHeight w:val="6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1091,1</w:t>
            </w:r>
          </w:p>
        </w:tc>
      </w:tr>
      <w:tr w:rsidR="004122B9" w:rsidRPr="004122B9" w:rsidTr="00782DBB">
        <w:trPr>
          <w:trHeight w:val="6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</w:tr>
      <w:tr w:rsidR="004122B9" w:rsidRPr="004122B9" w:rsidTr="00782DBB">
        <w:trPr>
          <w:trHeight w:val="6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6948,6</w:t>
            </w:r>
          </w:p>
        </w:tc>
      </w:tr>
    </w:tbl>
    <w:p w:rsidR="004122B9" w:rsidRPr="004122B9" w:rsidRDefault="004122B9" w:rsidP="004122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  <w:u w:val="single"/>
        </w:rPr>
        <w:t>1.8. Окружающая среда</w:t>
      </w:r>
    </w:p>
    <w:p w:rsidR="004122B9" w:rsidRPr="004122B9" w:rsidRDefault="004122B9" w:rsidP="004122B9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1.8.1. Предприятия, имеющие выбросы загрязняющих веществ в атмосферу (стационарные источники) – котельная с.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Новороссийкое</w:t>
      </w:r>
      <w:proofErr w:type="spellEnd"/>
      <w:r w:rsidRPr="004122B9">
        <w:rPr>
          <w:rFonts w:ascii="Times New Roman" w:hAnsi="Times New Roman" w:cs="Times New Roman"/>
          <w:b/>
          <w:sz w:val="26"/>
          <w:szCs w:val="26"/>
        </w:rPr>
        <w:t>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1.8.2. Предприятия, имеющие выбросы загрязняющих веществ в водные объекты (стационарные источники) - отсутствуют</w:t>
      </w:r>
      <w:r w:rsidRPr="004122B9">
        <w:rPr>
          <w:rFonts w:ascii="Times New Roman" w:hAnsi="Times New Roman" w:cs="Times New Roman"/>
          <w:b/>
          <w:sz w:val="26"/>
          <w:szCs w:val="26"/>
        </w:rPr>
        <w:t>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1.8.3. Предприятия, имеющие выбросы загрязняющих веществ в почву (стационарные источники) - отсутствуют</w:t>
      </w:r>
      <w:r w:rsidRPr="004122B9">
        <w:rPr>
          <w:rFonts w:ascii="Times New Roman" w:hAnsi="Times New Roman" w:cs="Times New Roman"/>
          <w:b/>
          <w:sz w:val="26"/>
          <w:szCs w:val="26"/>
        </w:rPr>
        <w:t>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2. Анализ и оценка природных ресурсов Новороссийского сельсовета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2B9" w:rsidRPr="004122B9" w:rsidRDefault="004122B9" w:rsidP="00412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Новороссийский сельсовет   расположен на юго-востоке Алтайского района. Граничит с востока с Кировским муниципальным образованием, с юго-востока с Новомихайловским муниципальным образованием, с запада и северо-запада с Краснопольским муниципальным образованием и   с районным центром.</w:t>
      </w:r>
    </w:p>
    <w:p w:rsidR="004122B9" w:rsidRPr="004122B9" w:rsidRDefault="004122B9" w:rsidP="004122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22B9">
        <w:rPr>
          <w:rFonts w:ascii="Times New Roman" w:hAnsi="Times New Roman" w:cs="Times New Roman"/>
          <w:sz w:val="26"/>
          <w:szCs w:val="26"/>
        </w:rPr>
        <w:t xml:space="preserve">В состав Новороссийского сельсовета входит пять населенных пунктов – с. Новороссийское, которые в свою очередь, является его административным центром, д. Летник, д. Лукьяновка, д. Березовка, д.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Герасимово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Численность постоянного населения по состоянию на 01.01.2017 года – 2145 человек. 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Климат – резко континентальный, с продолжительной (до 7 месяцев) холодной зимой и кратковременным, но сравнительно жарким летом. Характерны низкие зимние температуры, застой холодного воздуха в долинах рек. Зимой здесь располагается северо-восточный отрог мощного Сибирского антициклона, обуславливающий слабые ветры и устойчивую стратификацию атмосферы.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Термический режим территории характеризуется низкими зимними температурами, сравнительно высокими летними, значительными колебаниями температуры воздуха, как в течение года, так и суток.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Наиболее холодным месяцем является январь. Средняя температура января находится в диапазоне от -22 до -24 °С. Абсолютный минимум температуры воздуха приходится на январь и составляет -52 °С. Зимой характерной особенностью климата являются часто наблюдающиеся температурные инверсии воздуха, формирующие застойные явления в атмосфере, которые препятствуют рассеиванию промышленных выбросов и самоочищению атмосферы. Продолжительность периода с температурой ниже 0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 xml:space="preserve"> °С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в среднем составляет 85-110 дней. Наиболее теплым месяцем является июль. Средняя температура июля составляет +25 °С.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Ветровой режим формируется под воздействием широтной циркуляции. Преобладающими ветрами являются западные и юго-западные ветры. Значительное влияние на направление ветров оказывают орографические условия. Среднегодовая скорость ветра составляет от 2 до 4 м/с. Наибольшие скорости ветра наблюдаются в мае и ноябре, когда скорость ветра иногда превышает 15 м/с, что приводит к выдуванию почв и образованию пыльных бурь. При антициклональном характере погоды над рассматриваемой территорией наблюдается большая повторяемость штилей и слабого ветра. Средние скорости ветра зимой порядка </w:t>
      </w:r>
      <w:r w:rsidRPr="004122B9">
        <w:rPr>
          <w:rFonts w:ascii="Times New Roman" w:hAnsi="Times New Roman" w:cs="Times New Roman"/>
          <w:sz w:val="26"/>
          <w:szCs w:val="26"/>
        </w:rPr>
        <w:br/>
        <w:t>1,1-3,6 м/сек.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На территории отмечается малое количество осадков, что связано с тем, что Минусинская котловина со всех сторон окружена высокими горами, создающими на фоне общей циркуляции атмосферы местные воздушные потоки, которые имеют характер фёнов.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Годовое количество осадков составляет 250-</w:t>
      </w:r>
      <w:smartTag w:uri="urn:schemas-microsoft-com:office:smarttags" w:element="metricconverter">
        <w:smartTagPr>
          <w:attr w:name="ProductID" w:val="300 мм"/>
        </w:smartTagPr>
        <w:r w:rsidRPr="004122B9">
          <w:rPr>
            <w:rFonts w:ascii="Times New Roman" w:hAnsi="Times New Roman" w:cs="Times New Roman"/>
            <w:sz w:val="26"/>
            <w:szCs w:val="26"/>
          </w:rPr>
          <w:t>300 мм</w:t>
        </w:r>
      </w:smartTag>
      <w:r w:rsidRPr="004122B9">
        <w:rPr>
          <w:rFonts w:ascii="Times New Roman" w:hAnsi="Times New Roman" w:cs="Times New Roman"/>
          <w:sz w:val="26"/>
          <w:szCs w:val="26"/>
        </w:rPr>
        <w:t>. Около 75 % осадков выпадает в теплый период года, наибольшее количество осадков выпадает в июле-августе, наименьшее – в феврале-марте. Общее количество осадков из года в год увеличивается, особенно в теплый период.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Высота снежного покрова определяется количеством выпавших осадков в зимний период и его плотностью. Снежный покров появляется в конце октября – начале ноября. Число дней со снежным покровом колеблется от 120-170 дней. Высота снежного покрова составляет 10-</w:t>
      </w:r>
      <w:smartTag w:uri="urn:schemas-microsoft-com:office:smarttags" w:element="metricconverter">
        <w:smartTagPr>
          <w:attr w:name="ProductID" w:val="30 см"/>
        </w:smartTagPr>
        <w:r w:rsidRPr="004122B9">
          <w:rPr>
            <w:rFonts w:ascii="Times New Roman" w:hAnsi="Times New Roman" w:cs="Times New Roman"/>
            <w:sz w:val="26"/>
            <w:szCs w:val="26"/>
          </w:rPr>
          <w:t>30 см</w:t>
        </w:r>
      </w:smartTag>
      <w:r w:rsidRPr="004122B9">
        <w:rPr>
          <w:rFonts w:ascii="Times New Roman" w:hAnsi="Times New Roman" w:cs="Times New Roman"/>
          <w:sz w:val="26"/>
          <w:szCs w:val="26"/>
        </w:rPr>
        <w:t>, общее количество осадков, выпадающих в виде снега 20-25 % от годовой суммы.</w:t>
      </w:r>
    </w:p>
    <w:p w:rsidR="004122B9" w:rsidRPr="004122B9" w:rsidRDefault="004122B9" w:rsidP="0041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lastRenderedPageBreak/>
        <w:t>Относительная влажность воздуха в течение года колеблется в широких пределах от 60 до 75 %. Наиболее высокая относительная влажность отмечается в начале осени (август-сентябрь), самая низкая отмечается в мае. Колебания относительной влажности от года к году значительные.</w:t>
      </w:r>
    </w:p>
    <w:p w:rsidR="004122B9" w:rsidRPr="004122B9" w:rsidRDefault="004122B9" w:rsidP="004122B9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4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Географическое положение поселения, особенности климатических условий определили развитие основного направления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–с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ельскохозяйственное производство. </w:t>
      </w:r>
    </w:p>
    <w:p w:rsidR="004122B9" w:rsidRPr="004122B9" w:rsidRDefault="004122B9" w:rsidP="004122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Муниципальное образование расположено в степной зоне с искусственно созданными борами и лесополосами, имеются 6 озер, одно из которых о. Горькое (вблизи д. Лукьяновка) обладает целебной водой и грязью и один искусственный водоем.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Имеются месторождения железа, угля, газа.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Села поселения  имеют свою историю и национальный состав, в большинстве из которых преобладают русские. 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122B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122B9">
        <w:rPr>
          <w:rFonts w:ascii="Times New Roman" w:hAnsi="Times New Roman" w:cs="Times New Roman"/>
          <w:b/>
          <w:sz w:val="26"/>
          <w:szCs w:val="26"/>
        </w:rPr>
        <w:t>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b/>
          <w:bCs/>
          <w:sz w:val="26"/>
          <w:szCs w:val="26"/>
        </w:rPr>
        <w:t>Определение сильных и слабых сторон Новороссийского сельсовета (</w:t>
      </w:r>
      <w:r w:rsidRPr="004122B9">
        <w:rPr>
          <w:rFonts w:ascii="Times New Roman" w:hAnsi="Times New Roman" w:cs="Times New Roman"/>
          <w:b/>
          <w:sz w:val="26"/>
          <w:szCs w:val="26"/>
          <w:lang w:val="en-US"/>
        </w:rPr>
        <w:t>SWOT</w:t>
      </w:r>
      <w:r w:rsidRPr="004122B9">
        <w:rPr>
          <w:rFonts w:ascii="Times New Roman" w:hAnsi="Times New Roman" w:cs="Times New Roman"/>
          <w:b/>
          <w:sz w:val="26"/>
          <w:szCs w:val="26"/>
        </w:rPr>
        <w:t>-анализ).</w:t>
      </w:r>
    </w:p>
    <w:p w:rsidR="004122B9" w:rsidRPr="004122B9" w:rsidRDefault="004122B9" w:rsidP="004122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  <w:lang w:val="en-US"/>
        </w:rPr>
        <w:t>SWOT</w:t>
      </w:r>
      <w:r w:rsidRPr="004122B9">
        <w:rPr>
          <w:rFonts w:ascii="Times New Roman" w:hAnsi="Times New Roman" w:cs="Times New Roman"/>
          <w:sz w:val="26"/>
          <w:szCs w:val="26"/>
        </w:rPr>
        <w:t xml:space="preserve">- сокращение от английских слов: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Strengths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 xml:space="preserve"> (сила),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Weaknesses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 xml:space="preserve"> (слабость),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Opportunities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 xml:space="preserve"> (возможности, шансы) и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Threats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 xml:space="preserve"> (опасности, угрозы).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SWOT-анализ в стратегическом планировании позволяет определить сильные стороны муниципального образования, его преимущества по сравнению с другими, отметить слабые стороны, выявить внешние благоприятные возможности (шансы) развития, а также внешние опасности (риски). Выявленные аспекты позволяют определить, как можно использовать сильные и преодолеть слабые стороны, как можно использовать шансы и избежать рисков.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Целью SWOT-анализа является характеристика стратегических факторов и возможностей социально-экономического развития Новороссийского сельсовета.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В итоговом SWOT-анализе сильные и слабые стороны, возможности и угрозы развития муниципального образования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рассматриваются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прежде всего с точки зрения </w:t>
      </w:r>
      <w:proofErr w:type="spellStart"/>
      <w:r w:rsidRPr="004122B9">
        <w:rPr>
          <w:rFonts w:ascii="Times New Roman" w:hAnsi="Times New Roman" w:cs="Times New Roman"/>
          <w:sz w:val="26"/>
          <w:szCs w:val="26"/>
        </w:rPr>
        <w:t>геостратегического</w:t>
      </w:r>
      <w:proofErr w:type="spellEnd"/>
      <w:r w:rsidRPr="004122B9">
        <w:rPr>
          <w:rFonts w:ascii="Times New Roman" w:hAnsi="Times New Roman" w:cs="Times New Roman"/>
          <w:sz w:val="26"/>
          <w:szCs w:val="26"/>
        </w:rPr>
        <w:t xml:space="preserve"> и транспортного положения поселения, его экономического и человеческого потенциала, природных ресурсов, развития инфраструктуры, конкурентоспособности предприятий и организаций.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В качестве возможностей для муниципального образования выделялись факторы, определяющие перспективы его развития и потенциал увеличения инвестиционных вливаний в экономику поселения.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В качестве угроз рассматривались внешние и внутренние факторы, которые могут препятствовать реализации своего потенциала развития.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22B9">
        <w:rPr>
          <w:rFonts w:ascii="Times New Roman" w:hAnsi="Times New Roman" w:cs="Times New Roman"/>
          <w:b/>
          <w:i/>
          <w:sz w:val="26"/>
          <w:szCs w:val="26"/>
        </w:rPr>
        <w:t>SWOT-анализ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122B9">
        <w:rPr>
          <w:rFonts w:ascii="Times New Roman" w:hAnsi="Times New Roman" w:cs="Times New Roman"/>
          <w:b/>
          <w:i/>
          <w:sz w:val="26"/>
          <w:szCs w:val="26"/>
        </w:rPr>
        <w:t>Новороссийского сельсовета</w:t>
      </w:r>
    </w:p>
    <w:p w:rsidR="004122B9" w:rsidRPr="004122B9" w:rsidRDefault="004122B9" w:rsidP="004122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0" w:type="auto"/>
        <w:tblInd w:w="-601" w:type="dxa"/>
        <w:tblLayout w:type="fixed"/>
        <w:tblLook w:val="01E0"/>
      </w:tblPr>
      <w:tblGrid>
        <w:gridCol w:w="5387"/>
        <w:gridCol w:w="4678"/>
      </w:tblGrid>
      <w:tr w:rsidR="004122B9" w:rsidRPr="004122B9" w:rsidTr="00782DBB">
        <w:trPr>
          <w:trHeight w:val="21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Сильные стороны (S)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Местоположение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 Выгодное транспортное положение, равнозначное удаление от городов: Абакан - столицы Республики Хакасия  50 км; Саяногорск 35 км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55 км находится  аэропорт и в 50 железнодорожный вокзал.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Сельское хозяйство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1.Наличие большого количества пахотных земель и пастбищ. 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Предпринимательство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1.Развитый сектор малого предпринимательства в сельскохозяйственном производстве.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2.Хорошо развитая розничная торговля.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 Организована система транспорта и связи, имеется Интернет.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4. Возможность создания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перерабатывающих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призводств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22B9" w:rsidRPr="004122B9" w:rsidRDefault="004122B9" w:rsidP="004122B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Историко-археологические и культурные ценности</w:t>
            </w:r>
          </w:p>
          <w:p w:rsidR="004122B9" w:rsidRPr="004122B9" w:rsidRDefault="004122B9" w:rsidP="004122B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1.Мемориальный комплекс воинам ВОВ с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Новороссийское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2.Наличие объектов археологического наследия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Природные ресурсы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1.Благоприятные климатические условия в летний период</w:t>
            </w:r>
            <w:r w:rsidRPr="004122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2.Природные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ланшафты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с очагами произрастания ягод и ягодных кустарников.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3.Наличие водных пресных ресурсов (озера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Березовское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Черемушка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, река Енисей), озера Горькое с целебными грязями.</w:t>
            </w:r>
          </w:p>
          <w:p w:rsidR="004122B9" w:rsidRPr="004122B9" w:rsidRDefault="004122B9" w:rsidP="004122B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Бюджетная политика</w:t>
            </w:r>
          </w:p>
          <w:p w:rsidR="004122B9" w:rsidRPr="004122B9" w:rsidRDefault="004122B9" w:rsidP="004122B9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в разнообразных программах социального развития на условиях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для создания благоприятных условий по проживанию на территории поселения.</w:t>
            </w:r>
          </w:p>
          <w:p w:rsidR="004122B9" w:rsidRPr="004122B9" w:rsidRDefault="004122B9" w:rsidP="004122B9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Активная деятельность Администрации по привлечению инвестиций для развития поселения.</w:t>
            </w:r>
          </w:p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Слабые стороны (W)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Инфраструктура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1.Высокий процент износа инженерных сетей и  оборудования объектов жизнеобеспечения.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2.Низкая обеспеченность населенных пунктов уличным освещением.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3.Большой процент протяженности дорог, требующего ремонта.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4. Отсутствие спортивных комплексов.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5. Глубокое залегание грунтовых вод (до 120 м).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Сельское хозяйство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1.Возможность влияние погодных факторов (засуха, заморозки)  на объемы урожаев сельскохозяйственной продукции.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2.Отсутствие кооперации мелких предприятий не дает возможности  для своевременной модернизации техники, технологий и оборудования.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Предпринимательство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1.Отсутствие сервиса и услуг предприятий бытового обслуживания и общественного питания. 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Социальные проблемы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1.Недостаточный уровень развития здравоохранения и образования.</w:t>
            </w:r>
          </w:p>
          <w:p w:rsidR="004122B9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2.Недостаточный уровень развития физкультуры и массового спорта. 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3.Отсутствие благоустроенного  жилья по доступным ценам для трудоспособного населения.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4.Нехватка объектов дошкольного образования.</w:t>
            </w:r>
          </w:p>
          <w:p w:rsidR="004122B9" w:rsidRPr="004122B9" w:rsidRDefault="004122B9" w:rsidP="004122B9">
            <w:pPr>
              <w:shd w:val="clear" w:color="auto" w:fill="FFFFFF"/>
              <w:spacing w:before="100" w:beforeAutospacing="1" w:after="0" w:line="240" w:lineRule="auto"/>
              <w:ind w:left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Экология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1.Отсутствие современных мощностей по переработке бытовых отходов.</w:t>
            </w:r>
          </w:p>
          <w:p w:rsidR="004122B9" w:rsidRPr="004122B9" w:rsidRDefault="004122B9" w:rsidP="004122B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Бюджетная политика</w:t>
            </w:r>
          </w:p>
          <w:p w:rsidR="004122B9" w:rsidRPr="004122B9" w:rsidRDefault="004122B9" w:rsidP="004122B9">
            <w:pPr>
              <w:widowControl w:val="0"/>
              <w:numPr>
                <w:ilvl w:val="3"/>
                <w:numId w:val="4"/>
              </w:numPr>
              <w:tabs>
                <w:tab w:val="num" w:pos="327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1.Отсутствие бюджетных средств на разработку инвестиционных проектов, подготовку проектно-сметной документации крупных социально-значимых проектов.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Инвестиционная деятельность</w:t>
            </w:r>
          </w:p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1.Недостаточное обеспечение объектами энергоресурсов, электроснабжения, водоснабжения и водоотведения ограничивает реализацию инвестиционных проектов. </w:t>
            </w:r>
          </w:p>
          <w:p w:rsidR="004122B9" w:rsidRPr="004122B9" w:rsidRDefault="004122B9" w:rsidP="004122B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2.Отсутствие свободных  земельных участков для реализации инвестиционных проектов.</w:t>
            </w:r>
          </w:p>
          <w:p w:rsidR="004122B9" w:rsidRPr="004122B9" w:rsidRDefault="004122B9" w:rsidP="004122B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3.Отсутствие муниципальной собственности для передачи в аренду субъектам малого и среднего предпринимательства.</w:t>
            </w:r>
          </w:p>
        </w:tc>
      </w:tr>
      <w:tr w:rsidR="004122B9" w:rsidRPr="004122B9" w:rsidTr="00782DBB">
        <w:trPr>
          <w:trHeight w:val="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Возможности (О)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Инфраструктура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1.Наличие технических условий для развития жилищного строительства путем привлечения инвестиций.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Сельское хозяйство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1.Использование благоприятного климата и земельных ресурсов для развития новых отраслей народного хозяйства, в том числе (овцеводство, коневодство, выращивание облепихи, клубники).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2.Осуществление замены оборудования сельскохозяйственными предприятиями за счет средств государственной поддержки.</w:t>
            </w:r>
          </w:p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Бюджетная политика</w:t>
            </w:r>
          </w:p>
          <w:p w:rsidR="004122B9" w:rsidRPr="004122B9" w:rsidRDefault="004122B9" w:rsidP="004122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Стимулирование инвестиционной деятельности на муниципальном уровне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Природные ресурсы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1.Благоприятные климатические условия для отдыха и туризма в летнее время.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2.Возможность отдыха и лечения на оз.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Горькое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Транспорт</w:t>
            </w: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1.Возможности увеличения количества отдыхающих за счет развития автомобильного транспорта.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Промышленность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1.Наличие ресурсов для развития перерабатывающей промышленности.</w:t>
            </w:r>
          </w:p>
          <w:p w:rsid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Угрозы (</w:t>
            </w: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</w:t>
            </w: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Инфраструктура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1.Уменьшение объемов подачи воды.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2.Проблемы функционирования централизованной системы водоснабжения.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3.Снижение объемов подачи электроэнергии.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Сельское хозяйство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1.Возможное уменьшение рынка сбыта.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22B9" w:rsidRPr="004122B9" w:rsidRDefault="004122B9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Бюджетная политика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1.Угроза сокращения инвестиций из федерального и регионального бюджета при отсутствии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из местного бюджета. </w:t>
            </w: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Экология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1.Угроза загрязнения воздуха продуктами сгорания углей.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2.Риск возникновения техногенных и экологических катастроф, который усиливается природными факторами.</w:t>
            </w:r>
          </w:p>
          <w:p w:rsidR="004122B9" w:rsidRPr="004122B9" w:rsidRDefault="004122B9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601" w:type="dxa"/>
        <w:tblLayout w:type="fixed"/>
        <w:tblLook w:val="01E0"/>
      </w:tblPr>
      <w:tblGrid>
        <w:gridCol w:w="5389"/>
        <w:gridCol w:w="4676"/>
      </w:tblGrid>
      <w:tr w:rsidR="004122B9" w:rsidRPr="004122B9" w:rsidTr="00782DBB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SO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(как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сильные стороны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могут быть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использованы для реализации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возможностей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122B9" w:rsidRPr="004122B9" w:rsidRDefault="004122B9" w:rsidP="004122B9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1.Возможность обустройства береговой зоны оз.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Горькое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для развития инфраструктуры, и повышения привлекательности туристско-рекреационного комплекса.</w:t>
            </w:r>
          </w:p>
          <w:p w:rsidR="004122B9" w:rsidRPr="004122B9" w:rsidRDefault="004122B9" w:rsidP="004122B9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2.Развитие конкурентоспособных,  лечебных и развлекательных объектов, использующих хороший климат, природные лечебные ресурсы, историко-археологические ценности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4122B9" w:rsidRPr="004122B9" w:rsidRDefault="004122B9" w:rsidP="004122B9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3.Развитие детского и семейного оздоровительного отдыха.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WO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(как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слабые стороны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мешают 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возможностей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shd w:val="clear" w:color="auto" w:fill="FFFFFF"/>
              <w:tabs>
                <w:tab w:val="left" w:pos="101"/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shd w:val="clear" w:color="auto" w:fill="FFFFFF"/>
              <w:tabs>
                <w:tab w:val="left" w:pos="101"/>
                <w:tab w:val="left" w:leader="underscore" w:pos="3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1.Высокий процент износа объектов инженерной инфраструктуры ограничивает возможность предоставления качественных услуг населению.</w:t>
            </w:r>
          </w:p>
          <w:p w:rsidR="004122B9" w:rsidRPr="004122B9" w:rsidRDefault="004122B9" w:rsidP="004122B9">
            <w:pPr>
              <w:widowControl w:val="0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2.Отсутствие качественных сервисных услуг, предлагаемых отдыхающим, высокие цены и ограниченный ассортимент товаров и услуг.</w:t>
            </w:r>
          </w:p>
          <w:p w:rsidR="004122B9" w:rsidRPr="004122B9" w:rsidRDefault="004122B9" w:rsidP="004122B9">
            <w:pPr>
              <w:widowControl w:val="0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3.Слабое развитие строительной индустрии.</w:t>
            </w:r>
          </w:p>
          <w:p w:rsidR="004122B9" w:rsidRPr="004122B9" w:rsidRDefault="004122B9" w:rsidP="004122B9">
            <w:pPr>
              <w:widowControl w:val="0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5.Недостаточный уровень оснащенности и материальной обеспеченности объектов физкультуры и спорта.</w:t>
            </w:r>
          </w:p>
        </w:tc>
      </w:tr>
      <w:tr w:rsidR="004122B9" w:rsidRPr="004122B9" w:rsidTr="00782DBB"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ST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(какие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сильные стороны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сохранять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для предотвращения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  <w:t>угроз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1.Поощрение строительства новых объектов сети в целях развития местной экономики, торговли и </w:t>
            </w:r>
            <w:proofErr w:type="spell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логистических</w:t>
            </w:r>
            <w:proofErr w:type="spell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услуг.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2.Реализация значимых инвестиционных проектов позволит для </w:t>
            </w:r>
            <w:proofErr w:type="gramStart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сохранения</w:t>
            </w:r>
            <w:proofErr w:type="gramEnd"/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 существующие и создания новых рабочих мест.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3.Проведение ремонтных работ на объектах инженерной инфраструктуры.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4.Административное содействие в разработке и реализации инвестиционных проектов.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WT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что необходимо 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сделать для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2B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предотвращения кризисных явлений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, вызванных проявлением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слабых сторон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 в условиях действия соответствующих </w:t>
            </w:r>
            <w:r w:rsidRPr="004122B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угроз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1.Разработка проектно-сметной документации за счет средств федерального и регионального бюджета по реконструкции сооружений для включения в федеральную целевую программу.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 xml:space="preserve">2.Активная деятельность Администрации по формированию положительной репутации поселения для повышения известности Новороссийского сельсовета в сфере культуры и спорта, в производстве </w:t>
            </w:r>
            <w:r w:rsidRPr="004122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сельскохозяйственной продукции.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3. Контроль экологической ситуации в поселении.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2B9">
              <w:rPr>
                <w:rFonts w:ascii="Times New Roman" w:hAnsi="Times New Roman" w:cs="Times New Roman"/>
                <w:sz w:val="26"/>
                <w:szCs w:val="26"/>
              </w:rPr>
              <w:t>5.Решение проблем сферы ЖКХ, в т.ч. посредством газификации  сельских поселений населенных пунктов поселения, модернизации энергосистем.</w:t>
            </w:r>
          </w:p>
          <w:p w:rsidR="004122B9" w:rsidRPr="004122B9" w:rsidRDefault="004122B9" w:rsidP="0041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</w:tr>
    </w:tbl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Таким образом, ключевыми проблемами социально-экономического развития Новороссийского сельсовета для реализации Стратегии, являются:</w:t>
      </w:r>
    </w:p>
    <w:p w:rsidR="004122B9" w:rsidRPr="004122B9" w:rsidRDefault="004122B9" w:rsidP="004122B9">
      <w:pPr>
        <w:widowControl w:val="0"/>
        <w:numPr>
          <w:ilvl w:val="3"/>
          <w:numId w:val="3"/>
        </w:numPr>
        <w:tabs>
          <w:tab w:val="clear" w:pos="2880"/>
          <w:tab w:val="num" w:pos="709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Недостаточный уровень развития коммунальной инфраструктуры, проблемы водоснабжения сел, что серьезно сдерживает дальнейшее развитие туристско-рекреационного комплекса, сельскохозяйственного производства. </w:t>
      </w:r>
    </w:p>
    <w:p w:rsidR="004122B9" w:rsidRPr="004122B9" w:rsidRDefault="004122B9" w:rsidP="004122B9">
      <w:pPr>
        <w:widowControl w:val="0"/>
        <w:numPr>
          <w:ilvl w:val="3"/>
          <w:numId w:val="3"/>
        </w:numPr>
        <w:tabs>
          <w:tab w:val="clear" w:pos="2880"/>
          <w:tab w:val="num" w:pos="709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Отсутствие организованного места отдыха для туристов на оз. Горькое.</w:t>
      </w:r>
    </w:p>
    <w:p w:rsidR="004122B9" w:rsidRPr="004122B9" w:rsidRDefault="004122B9" w:rsidP="004122B9">
      <w:pPr>
        <w:widowControl w:val="0"/>
        <w:numPr>
          <w:ilvl w:val="3"/>
          <w:numId w:val="3"/>
        </w:numPr>
        <w:tabs>
          <w:tab w:val="clear" w:pos="2880"/>
          <w:tab w:val="num" w:pos="709"/>
        </w:tabs>
        <w:autoSpaceDE w:val="0"/>
        <w:autoSpaceDN w:val="0"/>
        <w:adjustRightInd w:val="0"/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Неразвитый строительный комплекс, отсутствие благоустроенного жилья по доступным ценам для трудоспособного населения.</w:t>
      </w:r>
    </w:p>
    <w:p w:rsidR="004122B9" w:rsidRPr="004122B9" w:rsidRDefault="004122B9" w:rsidP="004122B9">
      <w:pPr>
        <w:widowControl w:val="0"/>
        <w:numPr>
          <w:ilvl w:val="3"/>
          <w:numId w:val="3"/>
        </w:numPr>
        <w:tabs>
          <w:tab w:val="clear" w:pos="2880"/>
          <w:tab w:val="num" w:pos="709"/>
        </w:tabs>
        <w:autoSpaceDE w:val="0"/>
        <w:autoSpaceDN w:val="0"/>
        <w:adjustRightInd w:val="0"/>
        <w:spacing w:before="60"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Недостаточный уровень развития здравоохранения, образования, физкультуры и массового спорта.</w:t>
      </w:r>
    </w:p>
    <w:p w:rsidR="004122B9" w:rsidRPr="004122B9" w:rsidRDefault="004122B9" w:rsidP="004122B9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122B9" w:rsidRPr="004122B9" w:rsidRDefault="004122B9" w:rsidP="004122B9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left="29" w:right="50" w:firstLine="706"/>
        <w:jc w:val="center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122B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122B9">
        <w:rPr>
          <w:rFonts w:ascii="Times New Roman" w:hAnsi="Times New Roman" w:cs="Times New Roman"/>
          <w:b/>
          <w:sz w:val="26"/>
          <w:szCs w:val="26"/>
        </w:rPr>
        <w:t>. Стратегическая цель и приоритеты развития</w:t>
      </w:r>
    </w:p>
    <w:p w:rsidR="004122B9" w:rsidRPr="004122B9" w:rsidRDefault="004122B9" w:rsidP="004122B9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>Новороссийского сельсовета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  <w:u w:val="single"/>
        </w:rPr>
      </w:pP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122B9">
        <w:rPr>
          <w:rFonts w:ascii="Times New Roman" w:hAnsi="Times New Roman" w:cs="Times New Roman"/>
          <w:iCs/>
          <w:sz w:val="26"/>
          <w:szCs w:val="26"/>
        </w:rPr>
        <w:t>Общей стратегической целью</w:t>
      </w:r>
      <w:r w:rsidRPr="004122B9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Новороссийского сельсовета до 2030 года является </w:t>
      </w:r>
      <w:r w:rsidRPr="004122B9">
        <w:rPr>
          <w:rFonts w:ascii="Times New Roman" w:hAnsi="Times New Roman" w:cs="Times New Roman"/>
          <w:noProof/>
          <w:sz w:val="26"/>
          <w:szCs w:val="26"/>
        </w:rPr>
        <w:t xml:space="preserve">повышение качества жизни населения посредством реализации потенциала развития основных отраслей экономики поселения, </w:t>
      </w:r>
      <w:r w:rsidRPr="004122B9">
        <w:rPr>
          <w:rFonts w:ascii="Times New Roman" w:hAnsi="Times New Roman" w:cs="Times New Roman"/>
          <w:sz w:val="26"/>
          <w:szCs w:val="26"/>
        </w:rPr>
        <w:t>увеличения притока инвестиций в экономику муниципального образования</w:t>
      </w:r>
      <w:r w:rsidRPr="004122B9">
        <w:rPr>
          <w:rFonts w:ascii="Times New Roman" w:hAnsi="Times New Roman" w:cs="Times New Roman"/>
          <w:noProof/>
          <w:sz w:val="26"/>
          <w:szCs w:val="26"/>
        </w:rPr>
        <w:t xml:space="preserve"> для развития сельскохозяйственного производства и туризма.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122B9">
        <w:rPr>
          <w:rFonts w:ascii="Times New Roman" w:hAnsi="Times New Roman" w:cs="Times New Roman"/>
          <w:bCs/>
          <w:noProof/>
          <w:sz w:val="26"/>
          <w:szCs w:val="26"/>
        </w:rPr>
        <w:t>Основными целями социально-экономического развития Новороссийского сельсовета на период до 2030 гг. являются:</w:t>
      </w: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  <w:u w:val="single"/>
        </w:rPr>
        <w:t>Стратегическая цель №1</w:t>
      </w:r>
      <w:r w:rsidRPr="004122B9">
        <w:rPr>
          <w:rFonts w:ascii="Times New Roman" w:hAnsi="Times New Roman" w:cs="Times New Roman"/>
          <w:sz w:val="26"/>
          <w:szCs w:val="26"/>
        </w:rPr>
        <w:t>:</w:t>
      </w: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Доведение условий жизнедеятельности в населенных пунктах поселения до высокого  уровня: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>Задача</w:t>
      </w:r>
      <w:proofErr w:type="gramStart"/>
      <w:r w:rsidRPr="004122B9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Pr="004122B9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122B9">
        <w:rPr>
          <w:rFonts w:ascii="Times New Roman" w:eastAsia="Calibri" w:hAnsi="Times New Roman" w:cs="Times New Roman"/>
          <w:sz w:val="26"/>
          <w:szCs w:val="26"/>
          <w:lang w:eastAsia="en-US"/>
        </w:rPr>
        <w:t>Улучшение условий жизнедеятельности и рост жизненных стандартов населения.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Задача 2: Обеспечение безопасности жизни в поселении.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Задача 3: Обеспечение чистой природной среды.</w:t>
      </w:r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Задача 4: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Увеличение обеспеченности населения благоустроенным жилья по доступным ценам.</w:t>
      </w:r>
      <w:proofErr w:type="gramEnd"/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Стратегическая цель №2:</w:t>
      </w: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Развитие эффективного агропромышленного комплекса с элементами традиционного сельского хозяйства: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lastRenderedPageBreak/>
        <w:t>Задача 1:Обеспечение условий для инвестиционного развития АПК.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Задача 2:</w:t>
      </w:r>
      <w:r w:rsidRPr="004122B9">
        <w:rPr>
          <w:rFonts w:ascii="Times New Roman" w:hAnsi="Times New Roman" w:cs="Times New Roman"/>
          <w:bCs/>
          <w:sz w:val="26"/>
          <w:szCs w:val="26"/>
        </w:rPr>
        <w:t xml:space="preserve"> Развитие кооперации в сельском хозяйстве.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Задача3: Создание условий для развития традиционного сельского хозяйства.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  <w:u w:val="single"/>
        </w:rPr>
        <w:t>Стратегическая цель №3</w:t>
      </w:r>
      <w:r w:rsidRPr="004122B9">
        <w:rPr>
          <w:rFonts w:ascii="Times New Roman" w:hAnsi="Times New Roman" w:cs="Times New Roman"/>
          <w:sz w:val="26"/>
          <w:szCs w:val="26"/>
        </w:rPr>
        <w:t>:</w:t>
      </w: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Создание </w:t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>рекреационно-туристический</w:t>
      </w:r>
      <w:proofErr w:type="gramEnd"/>
      <w:r w:rsidRPr="004122B9">
        <w:rPr>
          <w:rFonts w:ascii="Times New Roman" w:hAnsi="Times New Roman" w:cs="Times New Roman"/>
          <w:sz w:val="26"/>
          <w:szCs w:val="26"/>
        </w:rPr>
        <w:t xml:space="preserve"> зоны:</w:t>
      </w: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bCs/>
          <w:sz w:val="26"/>
          <w:szCs w:val="26"/>
        </w:rPr>
        <w:t>Задача 1:</w:t>
      </w:r>
      <w:r w:rsidRPr="004122B9"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положительного имиджа оз. Горькое.</w:t>
      </w:r>
    </w:p>
    <w:p w:rsidR="004122B9" w:rsidRPr="004122B9" w:rsidRDefault="004122B9" w:rsidP="0041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Задача 2:</w:t>
      </w:r>
      <w:r w:rsidRPr="004122B9">
        <w:rPr>
          <w:rFonts w:ascii="Times New Roman" w:hAnsi="Times New Roman" w:cs="Times New Roman"/>
          <w:bCs/>
          <w:sz w:val="26"/>
          <w:szCs w:val="26"/>
        </w:rPr>
        <w:t xml:space="preserve"> Развитие инфраструктуры туризма.</w:t>
      </w:r>
    </w:p>
    <w:p w:rsidR="004122B9" w:rsidRPr="004122B9" w:rsidRDefault="004122B9" w:rsidP="004122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22B9" w:rsidRPr="004122B9" w:rsidRDefault="004122B9" w:rsidP="004122B9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4122B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122B9">
        <w:rPr>
          <w:rFonts w:ascii="Times New Roman" w:hAnsi="Times New Roman" w:cs="Times New Roman"/>
          <w:sz w:val="26"/>
          <w:szCs w:val="26"/>
        </w:rPr>
        <w:t xml:space="preserve">Выполнение стратегии социально-экономического развития </w:t>
      </w:r>
      <w:r w:rsidRPr="004122B9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 динамическое устойчивое развитие сельского поселения и доведение на этой основе благосостояния и жизненных стандартов населения до высокого качественного уровня, приведет к динамичному устойчивому развитию рекреационно-туристического комплекса, эффективному сельскому хозяйству,  введению высокотехнологичного инновационного производства, росту доходов населения, снижению социальной дифференциации</w:t>
      </w:r>
      <w:r w:rsidRPr="004122B9">
        <w:rPr>
          <w:rFonts w:ascii="Times New Roman" w:hAnsi="Times New Roman" w:cs="Times New Roman"/>
          <w:sz w:val="26"/>
          <w:szCs w:val="26"/>
        </w:rPr>
        <w:t xml:space="preserve">, </w:t>
      </w:r>
      <w:r w:rsidRPr="004122B9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обеспечение жильем, качественному образованию и здравоохранению, высокому культурному уровню населения.</w:t>
      </w:r>
      <w:proofErr w:type="gramEnd"/>
    </w:p>
    <w:p w:rsidR="004122B9" w:rsidRPr="004122B9" w:rsidRDefault="004122B9" w:rsidP="00412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4FEC" w:rsidRDefault="00C14FEC" w:rsidP="004122B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C14FEC" w:rsidSect="00113F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22C"/>
    <w:multiLevelType w:val="hybridMultilevel"/>
    <w:tmpl w:val="176270C8"/>
    <w:lvl w:ilvl="0" w:tplc="28A47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6220A4"/>
    <w:multiLevelType w:val="hybridMultilevel"/>
    <w:tmpl w:val="D7A8C8F6"/>
    <w:lvl w:ilvl="0" w:tplc="251E31C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637CD0"/>
    <w:multiLevelType w:val="hybridMultilevel"/>
    <w:tmpl w:val="66E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B46F0"/>
    <w:multiLevelType w:val="hybridMultilevel"/>
    <w:tmpl w:val="C162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FEC"/>
    <w:rsid w:val="00012DC4"/>
    <w:rsid w:val="000537B7"/>
    <w:rsid w:val="000E6FA9"/>
    <w:rsid w:val="0010586F"/>
    <w:rsid w:val="00113FEF"/>
    <w:rsid w:val="00152593"/>
    <w:rsid w:val="00196F8A"/>
    <w:rsid w:val="001C2BB0"/>
    <w:rsid w:val="001E3A42"/>
    <w:rsid w:val="002063A9"/>
    <w:rsid w:val="00212D66"/>
    <w:rsid w:val="00227AE3"/>
    <w:rsid w:val="003C04DA"/>
    <w:rsid w:val="003C55A6"/>
    <w:rsid w:val="004122B9"/>
    <w:rsid w:val="00420C77"/>
    <w:rsid w:val="0045003B"/>
    <w:rsid w:val="00467E4A"/>
    <w:rsid w:val="00501D5C"/>
    <w:rsid w:val="00545CCB"/>
    <w:rsid w:val="0056422D"/>
    <w:rsid w:val="00594237"/>
    <w:rsid w:val="005D58BE"/>
    <w:rsid w:val="0061306B"/>
    <w:rsid w:val="00665F91"/>
    <w:rsid w:val="00780B58"/>
    <w:rsid w:val="00782929"/>
    <w:rsid w:val="007E6810"/>
    <w:rsid w:val="00802F93"/>
    <w:rsid w:val="008121C5"/>
    <w:rsid w:val="008977D5"/>
    <w:rsid w:val="008D7FE9"/>
    <w:rsid w:val="00935706"/>
    <w:rsid w:val="00A22AB6"/>
    <w:rsid w:val="00A46F74"/>
    <w:rsid w:val="00A62EC2"/>
    <w:rsid w:val="00B000DC"/>
    <w:rsid w:val="00B227BF"/>
    <w:rsid w:val="00B50933"/>
    <w:rsid w:val="00C14FEC"/>
    <w:rsid w:val="00C422F5"/>
    <w:rsid w:val="00CF69C1"/>
    <w:rsid w:val="00D074C4"/>
    <w:rsid w:val="00D32C72"/>
    <w:rsid w:val="00D36620"/>
    <w:rsid w:val="00D641F2"/>
    <w:rsid w:val="00E11C3E"/>
    <w:rsid w:val="00F14F96"/>
    <w:rsid w:val="00F85417"/>
    <w:rsid w:val="00FB0FE3"/>
    <w:rsid w:val="00F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3B"/>
  </w:style>
  <w:style w:type="paragraph" w:styleId="1">
    <w:name w:val="heading 1"/>
    <w:basedOn w:val="a"/>
    <w:next w:val="a"/>
    <w:link w:val="10"/>
    <w:qFormat/>
    <w:rsid w:val="00C14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E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14F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66"/>
    <w:rPr>
      <w:rFonts w:ascii="Tahoma" w:hAnsi="Tahoma" w:cs="Tahoma"/>
      <w:sz w:val="16"/>
      <w:szCs w:val="16"/>
    </w:rPr>
  </w:style>
  <w:style w:type="paragraph" w:customStyle="1" w:styleId="a5">
    <w:qFormat/>
    <w:rsid w:val="004122B9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6">
    <w:name w:val="Заголовок Знак"/>
    <w:link w:val="a7"/>
    <w:locked/>
    <w:rsid w:val="004122B9"/>
    <w:rPr>
      <w:rFonts w:ascii="QuantAntiquaC" w:hAnsi="QuantAntiquaC"/>
      <w:b/>
      <w:sz w:val="24"/>
      <w:lang w:val="ru-RU" w:eastAsia="ru-RU" w:bidi="ar-SA"/>
    </w:rPr>
  </w:style>
  <w:style w:type="paragraph" w:styleId="a7">
    <w:name w:val="Title"/>
    <w:basedOn w:val="a"/>
    <w:link w:val="a8"/>
    <w:uiPriority w:val="10"/>
    <w:qFormat/>
    <w:rsid w:val="004122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12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0C75-12AE-4909-B250-5483B8CC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33</cp:revision>
  <cp:lastPrinted>2017-12-25T04:10:00Z</cp:lastPrinted>
  <dcterms:created xsi:type="dcterms:W3CDTF">2010-11-16T06:23:00Z</dcterms:created>
  <dcterms:modified xsi:type="dcterms:W3CDTF">2017-12-25T04:10:00Z</dcterms:modified>
</cp:coreProperties>
</file>