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AD" w:rsidRDefault="000B6BAD" w:rsidP="000B6B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ПРОЕКТ</w:t>
      </w:r>
    </w:p>
    <w:p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Российская Федерация</w:t>
      </w:r>
    </w:p>
    <w:p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Республика Хакасия</w:t>
      </w:r>
    </w:p>
    <w:p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Алтайский район</w:t>
      </w:r>
    </w:p>
    <w:p w:rsidR="000B6BAD" w:rsidRPr="00151468" w:rsidRDefault="000B6BAD" w:rsidP="000B6B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Совет депутатов Новороссийского сельсовета</w:t>
      </w:r>
    </w:p>
    <w:p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6BAD" w:rsidRPr="00151468" w:rsidRDefault="000B6BAD" w:rsidP="000B6B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B6BAD" w:rsidRPr="00151468" w:rsidRDefault="000B6BAD" w:rsidP="000B6B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51468">
        <w:rPr>
          <w:rFonts w:ascii="Times New Roman" w:eastAsia="Times New Roman" w:hAnsi="Times New Roman" w:cs="Times New Roman"/>
          <w:sz w:val="26"/>
          <w:szCs w:val="20"/>
          <w:lang w:eastAsia="ru-RU"/>
        </w:rPr>
        <w:t>РЕШЕНИЕ</w:t>
      </w:r>
    </w:p>
    <w:p w:rsidR="000B6BAD" w:rsidRPr="00151468" w:rsidRDefault="000B6BAD" w:rsidP="000B6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0B6BAD" w:rsidRPr="00151468" w:rsidRDefault="000B6BAD" w:rsidP="000B6BAD">
      <w:pPr>
        <w:spacing w:after="0" w:line="240" w:lineRule="auto"/>
        <w:rPr>
          <w:rFonts w:ascii="Times New Roman" w:eastAsiaTheme="minorEastAsia" w:hAnsi="Times New Roman" w:cs="Times New Roman"/>
          <w:sz w:val="26"/>
          <w:lang w:eastAsia="ru-RU"/>
        </w:rPr>
      </w:pPr>
      <w:r w:rsidRPr="00151468">
        <w:rPr>
          <w:rFonts w:ascii="Times New Roman" w:eastAsiaTheme="minorEastAsia" w:hAnsi="Times New Roman" w:cs="Times New Roman"/>
          <w:sz w:val="26"/>
          <w:lang w:eastAsia="ru-RU"/>
        </w:rPr>
        <w:t>00.00.2022                                                                                                                     № 00</w:t>
      </w:r>
    </w:p>
    <w:p w:rsidR="000B6BAD" w:rsidRDefault="000B6BAD" w:rsidP="000B6BAD">
      <w:pPr>
        <w:tabs>
          <w:tab w:val="left" w:pos="2977"/>
        </w:tabs>
        <w:spacing w:after="0" w:line="240" w:lineRule="auto"/>
        <w:ind w:right="141"/>
        <w:jc w:val="center"/>
        <w:rPr>
          <w:rFonts w:ascii="Times New Roman" w:eastAsiaTheme="minorEastAsia" w:hAnsi="Times New Roman" w:cs="Times New Roman"/>
          <w:sz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lang w:eastAsia="ru-RU"/>
        </w:rPr>
        <w:t xml:space="preserve"> </w:t>
      </w:r>
      <w:r w:rsidRPr="00151468">
        <w:rPr>
          <w:rFonts w:ascii="Times New Roman" w:eastAsiaTheme="minorEastAsia" w:hAnsi="Times New Roman" w:cs="Times New Roman"/>
          <w:sz w:val="26"/>
          <w:lang w:eastAsia="ru-RU"/>
        </w:rPr>
        <w:t>с. Новороссийское</w:t>
      </w:r>
    </w:p>
    <w:p w:rsidR="000B6BAD" w:rsidRDefault="000B6BAD" w:rsidP="000B6BAD">
      <w:pPr>
        <w:spacing w:after="0" w:line="240" w:lineRule="auto"/>
        <w:ind w:right="5527"/>
        <w:jc w:val="both"/>
        <w:rPr>
          <w:rFonts w:ascii="Times New Roman" w:eastAsiaTheme="minorEastAsia" w:hAnsi="Times New Roman" w:cs="Times New Roman"/>
          <w:sz w:val="26"/>
          <w:lang w:eastAsia="ru-RU"/>
        </w:rPr>
      </w:pPr>
    </w:p>
    <w:p w:rsidR="00E3365B" w:rsidRPr="006014CF" w:rsidRDefault="00E3365B" w:rsidP="000B6BAD">
      <w:pPr>
        <w:tabs>
          <w:tab w:val="left" w:pos="3544"/>
        </w:tabs>
        <w:spacing w:after="0" w:line="240" w:lineRule="auto"/>
        <w:ind w:right="439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ключевых показателей и их целевых значений, индикативных показателей и и</w:t>
      </w:r>
      <w:r w:rsidRPr="006014CF">
        <w:rPr>
          <w:rFonts w:ascii="Times New Roman" w:hAnsi="Times New Roman" w:cs="Times New Roman"/>
          <w:color w:val="000000"/>
          <w:sz w:val="26"/>
          <w:szCs w:val="26"/>
        </w:rPr>
        <w:t>ндикаторов риска нарушения обязательных требований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</w:t>
      </w:r>
      <w:r w:rsidRPr="006014CF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в сфере дорожной деятельности и транспорта на территории </w:t>
      </w:r>
      <w:r w:rsidR="000B6BAD">
        <w:rPr>
          <w:rFonts w:ascii="Times New Roman" w:hAnsi="Times New Roman" w:cs="Times New Roman"/>
          <w:color w:val="000000"/>
          <w:sz w:val="26"/>
          <w:szCs w:val="26"/>
        </w:rPr>
        <w:t>Новороссийского сельсовета</w:t>
      </w:r>
    </w:p>
    <w:p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B6BAD" w:rsidRDefault="00E3365B" w:rsidP="00E336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соответствии с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Новороссийский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сельсовет, Совет депутатов 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Новороссийского сельсовета</w:t>
      </w:r>
    </w:p>
    <w:p w:rsidR="000B6BAD" w:rsidRDefault="000B6BAD" w:rsidP="000B6B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365B" w:rsidRPr="006014CF" w:rsidRDefault="00E3365B" w:rsidP="000B6BAD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РЕШИЛ:</w:t>
      </w:r>
    </w:p>
    <w:p w:rsidR="00E3365B" w:rsidRPr="006014CF" w:rsidRDefault="00E3365B" w:rsidP="00E3365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3365B" w:rsidRPr="006014CF" w:rsidRDefault="00E3365B" w:rsidP="000B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прилагаемые ключевые показатели и их целевые значения, индикативные показатели и и</w:t>
      </w:r>
      <w:r w:rsidRPr="006014CF">
        <w:rPr>
          <w:rFonts w:ascii="Times New Roman" w:hAnsi="Times New Roman" w:cs="Times New Roman"/>
          <w:color w:val="000000"/>
          <w:sz w:val="26"/>
          <w:szCs w:val="26"/>
        </w:rPr>
        <w:t>ндикаторы риска нарушения обязательных требований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контроля в сфере </w:t>
      </w:r>
      <w:r w:rsidRPr="006014CF">
        <w:rPr>
          <w:rFonts w:ascii="Times New Roman" w:hAnsi="Times New Roman" w:cs="Times New Roman"/>
          <w:color w:val="000000"/>
          <w:sz w:val="26"/>
          <w:szCs w:val="26"/>
        </w:rPr>
        <w:t>дорожной деятельности и транспорта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согласно приложению.</w:t>
      </w:r>
    </w:p>
    <w:p w:rsidR="00E3365B" w:rsidRPr="006014CF" w:rsidRDefault="00E3365B" w:rsidP="000B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решение вступает в силу с 1 марта 2022 года.</w:t>
      </w:r>
    </w:p>
    <w:p w:rsidR="00E3365B" w:rsidRPr="006014CF" w:rsidRDefault="00E3365B" w:rsidP="000B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Настоящее </w:t>
      </w:r>
      <w:proofErr w:type="gramStart"/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 разместить</w:t>
      </w:r>
      <w:proofErr w:type="gramEnd"/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официальном сайте 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Новороссийского сельсовета </w:t>
      </w: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сети Интернет.</w:t>
      </w:r>
    </w:p>
    <w:p w:rsidR="00E3365B" w:rsidRPr="006014CF" w:rsidRDefault="00E3365B" w:rsidP="000B6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 Контроль исполнения настоящего Решения оставляю за собой. </w:t>
      </w:r>
    </w:p>
    <w:p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3365B" w:rsidRPr="006014CF" w:rsidRDefault="00E3365B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3365B" w:rsidRPr="006014CF" w:rsidRDefault="000B6BAD" w:rsidP="00E33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Новороссийского сельсовета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Абаринова</w:t>
      </w:r>
      <w:proofErr w:type="spellEnd"/>
      <w:r w:rsidR="00E3365B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E3365B" w:rsidRDefault="000B6BAD" w:rsidP="00E336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E3365B" w:rsidRPr="006014CF" w:rsidRDefault="000B6BAD" w:rsidP="000B6B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решению </w:t>
      </w:r>
      <w:r w:rsidR="00E3365B"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</w:p>
    <w:p w:rsidR="00E3365B" w:rsidRPr="006014CF" w:rsidRDefault="000B6BAD" w:rsidP="00E336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Новороссийского сельсовета</w:t>
      </w:r>
    </w:p>
    <w:p w:rsidR="00E3365B" w:rsidRPr="006014CF" w:rsidRDefault="007512F0" w:rsidP="00E3365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</w:t>
      </w:r>
      <w:proofErr w:type="gramEnd"/>
      <w:r w:rsidR="000B6B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2022 №_</w:t>
      </w:r>
    </w:p>
    <w:p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3365B" w:rsidRPr="006014CF" w:rsidRDefault="00E3365B" w:rsidP="00E3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14CF">
        <w:rPr>
          <w:rFonts w:ascii="Times New Roman" w:hAnsi="Times New Roman" w:cs="Times New Roman"/>
          <w:b/>
          <w:sz w:val="26"/>
          <w:szCs w:val="26"/>
        </w:rPr>
        <w:t xml:space="preserve">Ключевые </w:t>
      </w: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>показатели</w:t>
      </w:r>
      <w:r w:rsidRPr="006014CF">
        <w:rPr>
          <w:rFonts w:ascii="Times New Roman" w:hAnsi="Times New Roman" w:cs="Times New Roman"/>
          <w:b/>
          <w:sz w:val="26"/>
          <w:szCs w:val="26"/>
        </w:rPr>
        <w:t xml:space="preserve">, применяемые при </w:t>
      </w: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>осуществлении муниципального контроля в сфере дорожной деятельности и транспорта</w:t>
      </w:r>
      <w:r w:rsidRPr="006014CF">
        <w:rPr>
          <w:rFonts w:ascii="Times New Roman" w:hAnsi="Times New Roman" w:cs="Times New Roman"/>
          <w:b/>
          <w:sz w:val="26"/>
          <w:szCs w:val="26"/>
        </w:rPr>
        <w:t xml:space="preserve"> на </w:t>
      </w:r>
      <w:proofErr w:type="gramStart"/>
      <w:r w:rsidRPr="006014CF">
        <w:rPr>
          <w:rFonts w:ascii="Times New Roman" w:hAnsi="Times New Roman" w:cs="Times New Roman"/>
          <w:b/>
          <w:sz w:val="26"/>
          <w:szCs w:val="26"/>
        </w:rPr>
        <w:t xml:space="preserve">территории </w:t>
      </w:r>
      <w:r w:rsidRPr="00601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0B6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Новороссийского</w:t>
      </w:r>
      <w:proofErr w:type="gramEnd"/>
      <w:r w:rsidR="000B6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сельсовета</w:t>
      </w:r>
      <w:r w:rsidRPr="006014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3365B" w:rsidRPr="006014CF" w:rsidRDefault="00E3365B" w:rsidP="00E3365B">
      <w:pPr>
        <w:pStyle w:val="Default"/>
        <w:ind w:firstLine="709"/>
        <w:jc w:val="both"/>
        <w:rPr>
          <w:sz w:val="26"/>
          <w:szCs w:val="26"/>
        </w:rPr>
      </w:pPr>
      <w:r w:rsidRPr="006014CF">
        <w:rPr>
          <w:sz w:val="26"/>
          <w:szCs w:val="26"/>
        </w:rPr>
        <w:t xml:space="preserve">При осуществлении </w:t>
      </w:r>
      <w:proofErr w:type="gramStart"/>
      <w:r w:rsidRPr="006014CF">
        <w:rPr>
          <w:sz w:val="26"/>
          <w:szCs w:val="26"/>
        </w:rPr>
        <w:t>муниципального  контроля</w:t>
      </w:r>
      <w:proofErr w:type="gramEnd"/>
      <w:r w:rsidRPr="006014CF">
        <w:rPr>
          <w:sz w:val="26"/>
          <w:szCs w:val="26"/>
        </w:rPr>
        <w:t xml:space="preserve"> в сфере дорожной деятельности и транспорта</w:t>
      </w:r>
      <w:r w:rsidRPr="006014CF">
        <w:rPr>
          <w:color w:val="auto"/>
          <w:sz w:val="26"/>
          <w:szCs w:val="26"/>
        </w:rPr>
        <w:t xml:space="preserve"> на территории </w:t>
      </w:r>
      <w:r w:rsidR="000B6BAD">
        <w:rPr>
          <w:rFonts w:eastAsia="Times New Roman"/>
          <w:bCs/>
          <w:sz w:val="26"/>
          <w:szCs w:val="26"/>
          <w:lang w:eastAsia="ru-RU"/>
        </w:rPr>
        <w:t xml:space="preserve">Новороссийского сельсовета </w:t>
      </w:r>
      <w:r w:rsidRPr="006014CF">
        <w:rPr>
          <w:sz w:val="26"/>
          <w:szCs w:val="26"/>
        </w:rPr>
        <w:t xml:space="preserve"> устанавливаются следующие ключевые показатели и их целевые значения:</w:t>
      </w:r>
    </w:p>
    <w:p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E3365B" w:rsidRPr="006014CF" w:rsidTr="00E3365B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значения (%)</w:t>
            </w:r>
          </w:p>
        </w:tc>
      </w:tr>
      <w:tr w:rsidR="00E3365B" w:rsidRPr="006014CF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3365B" w:rsidRPr="006014CF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E3365B" w:rsidRPr="006014CF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0</w:t>
            </w:r>
          </w:p>
        </w:tc>
      </w:tr>
      <w:tr w:rsidR="00E3365B" w:rsidRPr="006014CF" w:rsidTr="00E3365B">
        <w:tc>
          <w:tcPr>
            <w:tcW w:w="76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  <w:r w:rsidRPr="006014CF">
              <w:rPr>
                <w:color w:val="000000"/>
                <w:sz w:val="26"/>
                <w:szCs w:val="26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014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E3365B" w:rsidRPr="006014CF" w:rsidTr="00E3365B">
        <w:tc>
          <w:tcPr>
            <w:tcW w:w="76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pStyle w:val="a3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365B" w:rsidRPr="006014CF" w:rsidRDefault="00E3365B" w:rsidP="00E3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3365B" w:rsidRPr="006014CF" w:rsidRDefault="00E3365B" w:rsidP="00E3365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14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014CF" w:rsidRDefault="006014CF" w:rsidP="00601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Индикативные показатели по муниципальному контролю в сфере дорожной деятельности и транспорта на территории </w:t>
      </w:r>
      <w:r w:rsidR="000B6BAD">
        <w:rPr>
          <w:rFonts w:ascii="Times New Roman" w:hAnsi="Times New Roman" w:cs="Times New Roman"/>
          <w:b/>
          <w:color w:val="000000"/>
          <w:sz w:val="26"/>
          <w:szCs w:val="26"/>
        </w:rPr>
        <w:t>Новороссийского сельсовета</w:t>
      </w:r>
    </w:p>
    <w:p w:rsidR="004A1BE5" w:rsidRPr="006014CF" w:rsidRDefault="004A1BE5" w:rsidP="006014C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014CF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1) количество проведенных плановых контрольных мероприятий;</w:t>
      </w:r>
    </w:p>
    <w:p w:rsidR="006014CF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2) количество проведенных внеплановых контрольных мероприятий;</w:t>
      </w:r>
    </w:p>
    <w:p w:rsidR="004A1BE5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3) количество поступивших возражений в отношении акта контрольного мероприятия;</w:t>
      </w:r>
    </w:p>
    <w:p w:rsidR="006014CF" w:rsidRPr="006014CF" w:rsidRDefault="006014CF" w:rsidP="004A1BE5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6014CF">
        <w:rPr>
          <w:color w:val="000000"/>
          <w:sz w:val="26"/>
          <w:szCs w:val="26"/>
        </w:rPr>
        <w:t>4) количество выданных предписаний об устранении нарушений обязательных требований;</w:t>
      </w:r>
    </w:p>
    <w:p w:rsidR="008A1DAB" w:rsidRDefault="006014CF" w:rsidP="004A1B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6014CF">
        <w:rPr>
          <w:color w:val="000000"/>
          <w:sz w:val="26"/>
          <w:szCs w:val="26"/>
        </w:rPr>
        <w:t>5) количество устраненных нарушений обязательных требований</w:t>
      </w:r>
      <w:r>
        <w:rPr>
          <w:color w:val="000000"/>
          <w:sz w:val="27"/>
          <w:szCs w:val="27"/>
        </w:rPr>
        <w:t>.</w:t>
      </w:r>
    </w:p>
    <w:p w:rsidR="004A1BE5" w:rsidRDefault="004A1BE5" w:rsidP="004A1B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8443D" w:rsidRPr="00BC5C05" w:rsidRDefault="0048443D" w:rsidP="004844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проверок при осуществлении администрацией </w:t>
      </w:r>
      <w:r w:rsidR="000B6B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Новороссийского сельсовета</w:t>
      </w:r>
      <w:bookmarkStart w:id="0" w:name="_GoBack"/>
      <w:bookmarkEnd w:id="0"/>
      <w:r w:rsidRPr="00BC5C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5C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контроля в сфере </w:t>
      </w:r>
      <w:r w:rsidRPr="006014CF">
        <w:rPr>
          <w:rFonts w:ascii="Times New Roman" w:hAnsi="Times New Roman" w:cs="Times New Roman"/>
          <w:b/>
          <w:color w:val="000000"/>
          <w:sz w:val="26"/>
          <w:szCs w:val="26"/>
        </w:rPr>
        <w:t>дорожной деятельности и транспорта</w:t>
      </w:r>
    </w:p>
    <w:p w:rsidR="004A1BE5" w:rsidRDefault="004A1BE5" w:rsidP="004A1BE5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1.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дорог;</w:t>
      </w:r>
    </w:p>
    <w:p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дорог;</w:t>
      </w:r>
    </w:p>
    <w:p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нарушений обязательных требований, установленных 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дорог;</w:t>
      </w:r>
    </w:p>
    <w:p w:rsid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4A1BE5" w:rsidRPr="0048443D" w:rsidRDefault="0048443D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</w:t>
      </w:r>
      <w:r w:rsidR="004A1BE5" w:rsidRPr="004844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Наличие информации об установленном факте нарушении обязательных требований при производстве дорожных работ.</w:t>
      </w:r>
    </w:p>
    <w:p w:rsidR="004A1BE5" w:rsidRPr="0048443D" w:rsidRDefault="004A1BE5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1BE5" w:rsidRPr="0048443D" w:rsidRDefault="004A1BE5" w:rsidP="004844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4A1BE5" w:rsidRPr="0048443D" w:rsidSect="008A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C3F83"/>
    <w:multiLevelType w:val="hybridMultilevel"/>
    <w:tmpl w:val="FBF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36909"/>
    <w:multiLevelType w:val="multilevel"/>
    <w:tmpl w:val="817E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65B"/>
    <w:rsid w:val="000B6BAD"/>
    <w:rsid w:val="0048443D"/>
    <w:rsid w:val="004A1BE5"/>
    <w:rsid w:val="00532D82"/>
    <w:rsid w:val="006014CF"/>
    <w:rsid w:val="007512F0"/>
    <w:rsid w:val="008A1DAB"/>
    <w:rsid w:val="008F128B"/>
    <w:rsid w:val="00E3365B"/>
    <w:rsid w:val="00FC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26C3"/>
  <w15:docId w15:val="{9CA637B2-358B-4040-98A8-5CCA6E0B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336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336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36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4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2022-02-21T05:55:00Z</dcterms:created>
  <dcterms:modified xsi:type="dcterms:W3CDTF">2022-02-25T04:14:00Z</dcterms:modified>
</cp:coreProperties>
</file>