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AD" w:rsidRPr="009F2BE9" w:rsidRDefault="00676CE4" w:rsidP="009F2B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F2BE9">
        <w:rPr>
          <w:rFonts w:ascii="Times New Roman" w:hAnsi="Times New Roman" w:cs="Times New Roman"/>
          <w:b/>
          <w:sz w:val="26"/>
          <w:szCs w:val="26"/>
        </w:rPr>
        <w:t>Реестр муниципальных кладбищ муниципального образования Новороссийский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2076"/>
        <w:gridCol w:w="2102"/>
        <w:gridCol w:w="2210"/>
        <w:gridCol w:w="3454"/>
        <w:gridCol w:w="2164"/>
        <w:gridCol w:w="1986"/>
      </w:tblGrid>
      <w:tr w:rsidR="009F2BE9" w:rsidTr="00676CE4">
        <w:tc>
          <w:tcPr>
            <w:tcW w:w="568" w:type="dxa"/>
          </w:tcPr>
          <w:bookmarkEnd w:id="0"/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076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102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2210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Юридический адрес кладбища</w:t>
            </w:r>
          </w:p>
        </w:tc>
        <w:tc>
          <w:tcPr>
            <w:tcW w:w="3454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кладбища, кв. м</w:t>
            </w:r>
          </w:p>
        </w:tc>
        <w:tc>
          <w:tcPr>
            <w:tcW w:w="2164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лицо, на балансе которого находится кладбище, юридический адрес</w:t>
            </w:r>
          </w:p>
        </w:tc>
        <w:tc>
          <w:tcPr>
            <w:tcW w:w="1986" w:type="dxa"/>
          </w:tcPr>
          <w:p w:rsidR="00676CE4" w:rsidRDefault="00676CE4" w:rsidP="00676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 кладбища</w:t>
            </w:r>
          </w:p>
        </w:tc>
      </w:tr>
      <w:tr w:rsidR="009F2BE9" w:rsidTr="00676CE4">
        <w:tc>
          <w:tcPr>
            <w:tcW w:w="568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6" w:type="dxa"/>
            <w:vMerge w:val="restart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Новороссийский сельсовет</w:t>
            </w:r>
          </w:p>
        </w:tc>
        <w:tc>
          <w:tcPr>
            <w:tcW w:w="2102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Новороссийское</w:t>
            </w:r>
          </w:p>
        </w:tc>
        <w:tc>
          <w:tcPr>
            <w:tcW w:w="2210" w:type="dxa"/>
            <w:vMerge w:val="restart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 в 150 м севернее с. Новороссийское</w:t>
            </w:r>
            <w:r w:rsidR="009F2BE9">
              <w:rPr>
                <w:rFonts w:ascii="Times New Roman" w:hAnsi="Times New Roman" w:cs="Times New Roman"/>
                <w:sz w:val="26"/>
                <w:szCs w:val="26"/>
              </w:rPr>
              <w:t>, Новороссийское муниципальное общественное кладбище</w:t>
            </w:r>
          </w:p>
        </w:tc>
        <w:tc>
          <w:tcPr>
            <w:tcW w:w="3454" w:type="dxa"/>
            <w:vMerge w:val="restart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20200</w:t>
            </w:r>
          </w:p>
        </w:tc>
        <w:tc>
          <w:tcPr>
            <w:tcW w:w="2164" w:type="dxa"/>
            <w:vMerge w:val="restart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Новороссийского сельсовета, 655665, Республика Хакасия, Алтайский район, с. Новороссийское,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</w:tc>
        <w:tc>
          <w:tcPr>
            <w:tcW w:w="1986" w:type="dxa"/>
            <w:vMerge w:val="restart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для захоронений</w:t>
            </w:r>
          </w:p>
        </w:tc>
      </w:tr>
      <w:tr w:rsidR="009F2BE9" w:rsidTr="00676CE4">
        <w:tc>
          <w:tcPr>
            <w:tcW w:w="568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Березовка</w:t>
            </w:r>
          </w:p>
        </w:tc>
        <w:tc>
          <w:tcPr>
            <w:tcW w:w="2210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BE9" w:rsidTr="00676CE4">
        <w:tc>
          <w:tcPr>
            <w:tcW w:w="568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Герасимово</w:t>
            </w:r>
            <w:proofErr w:type="spellEnd"/>
          </w:p>
        </w:tc>
        <w:tc>
          <w:tcPr>
            <w:tcW w:w="2210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5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2BE9" w:rsidTr="00676CE4">
        <w:tc>
          <w:tcPr>
            <w:tcW w:w="568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Летник</w:t>
            </w:r>
          </w:p>
        </w:tc>
        <w:tc>
          <w:tcPr>
            <w:tcW w:w="2210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400 м южнее д. Летник</w:t>
            </w:r>
            <w:r w:rsidR="009F2B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Летниковское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ниципальное общественное кладбищ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454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216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для захоронений</w:t>
            </w:r>
          </w:p>
        </w:tc>
      </w:tr>
      <w:tr w:rsidR="009F2BE9" w:rsidTr="00676CE4">
        <w:tc>
          <w:tcPr>
            <w:tcW w:w="568" w:type="dxa"/>
          </w:tcPr>
          <w:p w:rsidR="00676CE4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6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2210" w:type="dxa"/>
          </w:tcPr>
          <w:p w:rsidR="00676CE4" w:rsidRDefault="00676CE4" w:rsidP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Хакасия, Алтайский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100 м на запад от западной окраины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Лукьяновка</w:t>
            </w:r>
            <w:proofErr w:type="spellEnd"/>
            <w:r w:rsidR="009F2B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F2BE9">
              <w:rPr>
                <w:rFonts w:ascii="Times New Roman" w:hAnsi="Times New Roman" w:cs="Times New Roman"/>
                <w:sz w:val="26"/>
                <w:szCs w:val="26"/>
              </w:rPr>
              <w:t>Лукьяновское</w:t>
            </w:r>
            <w:proofErr w:type="spellEnd"/>
            <w:r w:rsidR="009F2B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BE9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9F2BE9">
              <w:rPr>
                <w:rFonts w:ascii="Times New Roman" w:hAnsi="Times New Roman" w:cs="Times New Roman"/>
                <w:sz w:val="26"/>
                <w:szCs w:val="26"/>
              </w:rPr>
              <w:t>ниципальное общественное кладбищ</w:t>
            </w:r>
            <w:r w:rsidR="009F2BE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3454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5223</w:t>
            </w:r>
          </w:p>
        </w:tc>
        <w:tc>
          <w:tcPr>
            <w:tcW w:w="2164" w:type="dxa"/>
            <w:vMerge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</w:tcPr>
          <w:p w:rsidR="00676CE4" w:rsidRDefault="00676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для захоронений</w:t>
            </w:r>
          </w:p>
        </w:tc>
      </w:tr>
      <w:tr w:rsidR="009F2BE9" w:rsidTr="00676CE4">
        <w:tc>
          <w:tcPr>
            <w:tcW w:w="568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2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Лукьяновка</w:t>
            </w:r>
            <w:proofErr w:type="spellEnd"/>
          </w:p>
        </w:tc>
        <w:tc>
          <w:tcPr>
            <w:tcW w:w="2210" w:type="dxa"/>
          </w:tcPr>
          <w:p w:rsidR="009F2BE9" w:rsidRDefault="009F2BE9" w:rsidP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Алтайский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западнее автодороги Абакан – Саяногорск с 34 км +300 м по 54 км +300 м, участок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кладбище</w:t>
            </w:r>
          </w:p>
        </w:tc>
        <w:tc>
          <w:tcPr>
            <w:tcW w:w="3454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20237</w:t>
            </w:r>
          </w:p>
        </w:tc>
        <w:tc>
          <w:tcPr>
            <w:tcW w:w="2164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986" w:type="dxa"/>
          </w:tcPr>
          <w:p w:rsidR="009F2BE9" w:rsidRDefault="009F2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Закрытое для захоронения</w:t>
            </w:r>
          </w:p>
        </w:tc>
      </w:tr>
    </w:tbl>
    <w:p w:rsidR="00676CE4" w:rsidRPr="00676CE4" w:rsidRDefault="00676CE4">
      <w:pPr>
        <w:rPr>
          <w:rFonts w:ascii="Times New Roman" w:hAnsi="Times New Roman" w:cs="Times New Roman"/>
          <w:sz w:val="26"/>
          <w:szCs w:val="26"/>
        </w:rPr>
      </w:pPr>
    </w:p>
    <w:sectPr w:rsidR="00676CE4" w:rsidRPr="00676CE4" w:rsidSect="0067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98"/>
    <w:rsid w:val="003213AD"/>
    <w:rsid w:val="00676CE4"/>
    <w:rsid w:val="009F2BE9"/>
    <w:rsid w:val="00B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83FE"/>
  <w15:chartTrackingRefBased/>
  <w15:docId w15:val="{CB1C80F9-61C0-4CA8-9B62-F720B7A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2023-09-08T07:39:00Z</dcterms:created>
  <dcterms:modified xsi:type="dcterms:W3CDTF">2023-09-08T08:03:00Z</dcterms:modified>
</cp:coreProperties>
</file>